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906F6F" w14:textId="77777777" w:rsidR="000A30A1" w:rsidRPr="000A30A1" w:rsidRDefault="000A30A1" w:rsidP="000A30A1">
      <w:pPr>
        <w:spacing w:line="480" w:lineRule="exact"/>
        <w:jc w:val="center"/>
        <w:rPr>
          <w:rFonts w:ascii="宋体" w:eastAsia="宋体" w:hAnsi="宋体" w:cs="宋体"/>
          <w:b/>
          <w:bCs/>
          <w:sz w:val="32"/>
          <w:szCs w:val="32"/>
        </w:rPr>
      </w:pPr>
      <w:bookmarkStart w:id="0" w:name="_Hlk118195620"/>
      <w:r w:rsidRPr="000A30A1">
        <w:rPr>
          <w:rFonts w:ascii="宋体" w:eastAsia="宋体" w:hAnsi="宋体" w:cs="宋体" w:hint="eastAsia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0B61E727" wp14:editId="45ED8135">
            <wp:simplePos x="0" y="0"/>
            <wp:positionH relativeFrom="page">
              <wp:posOffset>10807700</wp:posOffset>
            </wp:positionH>
            <wp:positionV relativeFrom="topMargin">
              <wp:posOffset>10604500</wp:posOffset>
            </wp:positionV>
            <wp:extent cx="317500" cy="254000"/>
            <wp:effectExtent l="0" t="0" r="0" b="0"/>
            <wp:wrapNone/>
            <wp:docPr id="100013" name="图片 10001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www.szzx100.com江南汇教育网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30A1">
        <w:rPr>
          <w:rFonts w:ascii="宋体" w:eastAsia="宋体" w:hAnsi="宋体" w:cs="宋体" w:hint="eastAsia"/>
          <w:b/>
          <w:bCs/>
          <w:sz w:val="32"/>
          <w:szCs w:val="32"/>
        </w:rPr>
        <w:t>第十六章第3节</w:t>
      </w:r>
      <w:r w:rsidRPr="000A30A1">
        <w:rPr>
          <w:rFonts w:ascii="宋体" w:eastAsia="宋体" w:hAnsi="宋体" w:cs="宋体" w:hint="eastAsia"/>
          <w:b/>
          <w:bCs/>
          <w:sz w:val="32"/>
          <w:szCs w:val="32"/>
        </w:rPr>
        <w:tab/>
        <w:t>人体的激素调节</w:t>
      </w:r>
    </w:p>
    <w:p w14:paraId="4F0FE3FE" w14:textId="77777777" w:rsidR="000A30A1" w:rsidRPr="000A30A1" w:rsidRDefault="000A30A1" w:rsidP="000A30A1">
      <w:pPr>
        <w:spacing w:line="480" w:lineRule="exact"/>
        <w:rPr>
          <w:rFonts w:ascii="宋体" w:eastAsia="宋体" w:hAnsi="宋体" w:cs="宋体"/>
          <w:sz w:val="24"/>
          <w:szCs w:val="24"/>
        </w:rPr>
      </w:pPr>
      <w:r w:rsidRPr="000A30A1">
        <w:rPr>
          <w:rFonts w:ascii="宋体" w:eastAsia="宋体" w:hAnsi="宋体" w:cs="宋体" w:hint="eastAsia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4382B761" wp14:editId="08C1D803">
            <wp:simplePos x="0" y="0"/>
            <wp:positionH relativeFrom="column">
              <wp:posOffset>3390900</wp:posOffset>
            </wp:positionH>
            <wp:positionV relativeFrom="paragraph">
              <wp:posOffset>361950</wp:posOffset>
            </wp:positionV>
            <wp:extent cx="2802255" cy="1563370"/>
            <wp:effectExtent l="0" t="0" r="0" b="0"/>
            <wp:wrapSquare wrapText="bothSides"/>
            <wp:docPr id="10" name="图片 10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www.szzx100.com江南汇教育网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2255" cy="1563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A30A1">
        <w:rPr>
          <w:rFonts w:ascii="宋体" w:eastAsia="宋体" w:hAnsi="宋体" w:cs="宋体" w:hint="eastAsia"/>
          <w:sz w:val="24"/>
          <w:szCs w:val="24"/>
        </w:rPr>
        <w:t>1.人体是通过</w:t>
      </w:r>
      <w:r w:rsidRPr="000A30A1">
        <w:rPr>
          <w:rFonts w:ascii="宋体" w:eastAsia="宋体" w:hAnsi="宋体" w:cs="宋体" w:hint="eastAsia"/>
          <w:b/>
          <w:color w:val="FF0000"/>
          <w:sz w:val="24"/>
          <w:szCs w:val="24"/>
          <w:u w:val="single" w:color="000000"/>
        </w:rPr>
        <w:t xml:space="preserve">         </w:t>
      </w:r>
      <w:r w:rsidRPr="000A30A1">
        <w:rPr>
          <w:rFonts w:ascii="宋体" w:eastAsia="宋体" w:hAnsi="宋体" w:cs="宋体" w:hint="eastAsia"/>
          <w:sz w:val="24"/>
          <w:szCs w:val="24"/>
        </w:rPr>
        <w:t>调节和</w:t>
      </w:r>
      <w:r w:rsidRPr="000A30A1">
        <w:rPr>
          <w:rFonts w:ascii="宋体" w:eastAsia="宋体" w:hAnsi="宋体" w:cs="宋体" w:hint="eastAsia"/>
          <w:b/>
          <w:color w:val="FF0000"/>
          <w:sz w:val="24"/>
          <w:szCs w:val="24"/>
          <w:u w:val="single" w:color="000000"/>
        </w:rPr>
        <w:t xml:space="preserve">     </w:t>
      </w:r>
      <w:r w:rsidRPr="000A30A1">
        <w:rPr>
          <w:rFonts w:ascii="宋体" w:eastAsia="宋体" w:hAnsi="宋体" w:cs="宋体" w:hint="eastAsia"/>
          <w:sz w:val="24"/>
          <w:szCs w:val="24"/>
        </w:rPr>
        <w:t>调节来协调体内各系统的相互联系，以完成生命活动的。（以</w:t>
      </w:r>
      <w:r w:rsidRPr="000A30A1">
        <w:rPr>
          <w:rFonts w:ascii="宋体" w:eastAsia="宋体" w:hAnsi="宋体" w:cs="宋体" w:hint="eastAsia"/>
          <w:b/>
          <w:color w:val="FF0000"/>
          <w:sz w:val="24"/>
          <w:szCs w:val="24"/>
          <w:u w:val="single" w:color="000000"/>
        </w:rPr>
        <w:t xml:space="preserve">      </w:t>
      </w:r>
      <w:r w:rsidRPr="000A30A1">
        <w:rPr>
          <w:rFonts w:ascii="宋体" w:eastAsia="宋体" w:hAnsi="宋体" w:cs="宋体" w:hint="eastAsia"/>
          <w:sz w:val="24"/>
          <w:szCs w:val="24"/>
        </w:rPr>
        <w:t>调节为主，同时也受到</w:t>
      </w:r>
      <w:r w:rsidRPr="000A30A1">
        <w:rPr>
          <w:rFonts w:ascii="宋体" w:eastAsia="宋体" w:hAnsi="宋体" w:cs="宋体" w:hint="eastAsia"/>
          <w:b/>
          <w:color w:val="FF0000"/>
          <w:sz w:val="24"/>
          <w:szCs w:val="24"/>
          <w:u w:val="single" w:color="000000"/>
        </w:rPr>
        <w:t xml:space="preserve">      </w:t>
      </w:r>
      <w:r w:rsidRPr="000A30A1">
        <w:rPr>
          <w:rFonts w:ascii="宋体" w:eastAsia="宋体" w:hAnsi="宋体" w:cs="宋体" w:hint="eastAsia"/>
          <w:sz w:val="24"/>
          <w:szCs w:val="24"/>
        </w:rPr>
        <w:t>调节）。</w:t>
      </w:r>
    </w:p>
    <w:tbl>
      <w:tblPr>
        <w:tblpPr w:leftFromText="180" w:rightFromText="180" w:vertAnchor="page" w:horzAnchor="margin" w:tblpX="428" w:tblpY="5071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9"/>
        <w:gridCol w:w="1843"/>
        <w:gridCol w:w="2409"/>
        <w:gridCol w:w="2833"/>
      </w:tblGrid>
      <w:tr w:rsidR="000A30A1" w:rsidRPr="000A30A1" w14:paraId="42BA3EE1" w14:textId="77777777" w:rsidTr="00901AEA">
        <w:tc>
          <w:tcPr>
            <w:tcW w:w="212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FAA6BFA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7FD3475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30A1">
              <w:rPr>
                <w:rFonts w:ascii="宋体" w:eastAsia="宋体" w:hAnsi="宋体" w:cs="宋体" w:hint="eastAsia"/>
                <w:bCs/>
                <w:sz w:val="24"/>
                <w:szCs w:val="24"/>
              </w:rPr>
              <w:t>有无导管</w:t>
            </w:r>
          </w:p>
        </w:tc>
        <w:tc>
          <w:tcPr>
            <w:tcW w:w="240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7D22FCB" w14:textId="77777777" w:rsidR="000A30A1" w:rsidRPr="000A30A1" w:rsidRDefault="000A30A1" w:rsidP="000A30A1">
            <w:pPr>
              <w:tabs>
                <w:tab w:val="left" w:pos="4534"/>
              </w:tabs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30A1">
              <w:rPr>
                <w:rFonts w:ascii="宋体" w:eastAsia="宋体" w:hAnsi="宋体" w:cs="宋体" w:hint="eastAsia"/>
                <w:bCs/>
                <w:sz w:val="24"/>
                <w:szCs w:val="24"/>
              </w:rPr>
              <w:t>分泌物排出</w:t>
            </w:r>
          </w:p>
        </w:tc>
        <w:tc>
          <w:tcPr>
            <w:tcW w:w="2833" w:type="dxa"/>
            <w:shd w:val="clear" w:color="auto" w:fill="auto"/>
            <w:vAlign w:val="center"/>
          </w:tcPr>
          <w:p w14:paraId="25803692" w14:textId="77777777" w:rsidR="000A30A1" w:rsidRPr="000A30A1" w:rsidRDefault="000A30A1" w:rsidP="000A30A1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30A1">
              <w:rPr>
                <w:rFonts w:ascii="宋体" w:eastAsia="宋体" w:hAnsi="宋体" w:cs="宋体" w:hint="eastAsia"/>
                <w:sz w:val="24"/>
                <w:szCs w:val="24"/>
              </w:rPr>
              <w:t>例子</w:t>
            </w:r>
          </w:p>
        </w:tc>
      </w:tr>
      <w:tr w:rsidR="000A30A1" w:rsidRPr="000A30A1" w14:paraId="41039C8D" w14:textId="77777777" w:rsidTr="00901AEA">
        <w:trPr>
          <w:trHeight w:val="411"/>
        </w:trPr>
        <w:tc>
          <w:tcPr>
            <w:tcW w:w="212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E0B0E48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30A1">
              <w:rPr>
                <w:rFonts w:ascii="宋体" w:eastAsia="宋体" w:hAnsi="宋体" w:cs="宋体" w:hint="eastAsia"/>
                <w:bCs/>
                <w:sz w:val="24"/>
                <w:szCs w:val="24"/>
              </w:rPr>
              <w:t>外分泌腺</w:t>
            </w:r>
          </w:p>
        </w:tc>
        <w:tc>
          <w:tcPr>
            <w:tcW w:w="184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92FEA7A" w14:textId="77777777" w:rsidR="000A30A1" w:rsidRPr="000A30A1" w:rsidRDefault="000A30A1" w:rsidP="000A30A1">
            <w:pPr>
              <w:spacing w:line="480" w:lineRule="exact"/>
              <w:jc w:val="left"/>
              <w:rPr>
                <w:rFonts w:ascii="宋体" w:eastAsia="宋体" w:hAnsi="宋体" w:cs="宋体"/>
                <w:b/>
                <w:color w:val="FF0000"/>
                <w:sz w:val="24"/>
                <w:szCs w:val="24"/>
                <w:u w:val="single" w:color="000000"/>
              </w:rPr>
            </w:pPr>
            <w:r w:rsidRPr="000A30A1">
              <w:rPr>
                <w:rFonts w:ascii="宋体" w:eastAsia="宋体" w:hAnsi="宋体" w:cs="宋体" w:hint="eastAsia"/>
                <w:b/>
                <w:color w:val="FF0000"/>
                <w:sz w:val="24"/>
                <w:szCs w:val="24"/>
                <w:u w:val="single" w:color="000000"/>
              </w:rPr>
              <w:t xml:space="preserve">              </w:t>
            </w:r>
          </w:p>
        </w:tc>
        <w:tc>
          <w:tcPr>
            <w:tcW w:w="240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E4309CA" w14:textId="77777777" w:rsidR="000A30A1" w:rsidRPr="000A30A1" w:rsidRDefault="000A30A1" w:rsidP="000A30A1">
            <w:pPr>
              <w:tabs>
                <w:tab w:val="left" w:pos="4534"/>
              </w:tabs>
              <w:spacing w:line="480" w:lineRule="exact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0A30A1">
              <w:rPr>
                <w:rFonts w:ascii="宋体" w:eastAsia="宋体" w:hAnsi="宋体" w:cs="宋体" w:hint="eastAsia"/>
                <w:bCs/>
                <w:sz w:val="24"/>
                <w:szCs w:val="24"/>
              </w:rPr>
              <w:t>经</w:t>
            </w:r>
            <w:r w:rsidRPr="000A30A1">
              <w:rPr>
                <w:rFonts w:ascii="宋体" w:eastAsia="宋体" w:hAnsi="宋体" w:cs="宋体" w:hint="eastAsia"/>
                <w:b/>
                <w:color w:val="FF0000"/>
                <w:sz w:val="24"/>
                <w:szCs w:val="24"/>
                <w:u w:val="single" w:color="000000"/>
              </w:rPr>
              <w:t xml:space="preserve">           </w:t>
            </w:r>
            <w:r w:rsidRPr="000A30A1">
              <w:rPr>
                <w:rFonts w:ascii="宋体" w:eastAsia="宋体" w:hAnsi="宋体" w:cs="宋体" w:hint="eastAsia"/>
                <w:bCs/>
                <w:sz w:val="24"/>
                <w:szCs w:val="24"/>
              </w:rPr>
              <w:t>排出</w:t>
            </w:r>
          </w:p>
        </w:tc>
        <w:tc>
          <w:tcPr>
            <w:tcW w:w="283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CDB3817" w14:textId="77777777" w:rsidR="000A30A1" w:rsidRPr="000A30A1" w:rsidRDefault="000A30A1" w:rsidP="000A30A1">
            <w:pPr>
              <w:spacing w:line="480" w:lineRule="exact"/>
              <w:jc w:val="left"/>
              <w:rPr>
                <w:rFonts w:ascii="宋体" w:eastAsia="宋体" w:hAnsi="宋体" w:cs="宋体"/>
                <w:sz w:val="24"/>
                <w:szCs w:val="24"/>
                <w:u w:val="single"/>
              </w:rPr>
            </w:pPr>
            <w:r w:rsidRPr="000A30A1">
              <w:rPr>
                <w:rFonts w:ascii="宋体" w:eastAsia="宋体" w:hAnsi="宋体" w:cs="宋体" w:hint="eastAsia"/>
                <w:sz w:val="24"/>
                <w:szCs w:val="24"/>
                <w:u w:val="single"/>
              </w:rPr>
              <w:t xml:space="preserve">                       </w:t>
            </w:r>
          </w:p>
        </w:tc>
      </w:tr>
      <w:tr w:rsidR="000A30A1" w:rsidRPr="000A30A1" w14:paraId="2D8D06D7" w14:textId="77777777" w:rsidTr="00901AEA">
        <w:trPr>
          <w:trHeight w:val="391"/>
        </w:trPr>
        <w:tc>
          <w:tcPr>
            <w:tcW w:w="212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299B107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30A1">
              <w:rPr>
                <w:rFonts w:ascii="宋体" w:eastAsia="宋体" w:hAnsi="宋体" w:cs="宋体" w:hint="eastAsia"/>
                <w:bCs/>
                <w:sz w:val="24"/>
                <w:szCs w:val="24"/>
              </w:rPr>
              <w:t>内分泌腺</w:t>
            </w:r>
          </w:p>
        </w:tc>
        <w:tc>
          <w:tcPr>
            <w:tcW w:w="184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D293149" w14:textId="77777777" w:rsidR="000A30A1" w:rsidRPr="000A30A1" w:rsidRDefault="000A30A1" w:rsidP="000A30A1">
            <w:pPr>
              <w:spacing w:line="480" w:lineRule="exact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0A30A1">
              <w:rPr>
                <w:rFonts w:ascii="宋体" w:eastAsia="宋体" w:hAnsi="宋体" w:cs="宋体" w:hint="eastAsia"/>
                <w:b/>
                <w:color w:val="FF0000"/>
                <w:sz w:val="24"/>
                <w:szCs w:val="24"/>
                <w:u w:val="single" w:color="000000"/>
              </w:rPr>
              <w:t xml:space="preserve">              </w:t>
            </w:r>
          </w:p>
        </w:tc>
        <w:tc>
          <w:tcPr>
            <w:tcW w:w="240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0548BE5" w14:textId="77777777" w:rsidR="000A30A1" w:rsidRPr="000A30A1" w:rsidRDefault="000A30A1" w:rsidP="000A30A1">
            <w:pPr>
              <w:tabs>
                <w:tab w:val="left" w:pos="4534"/>
              </w:tabs>
              <w:spacing w:line="480" w:lineRule="exact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0A30A1">
              <w:rPr>
                <w:rFonts w:ascii="宋体" w:eastAsia="宋体" w:hAnsi="宋体" w:cs="宋体" w:hint="eastAsia"/>
                <w:bCs/>
                <w:sz w:val="24"/>
                <w:szCs w:val="24"/>
              </w:rPr>
              <w:t>分泌物进入</w:t>
            </w:r>
            <w:r w:rsidRPr="000A30A1">
              <w:rPr>
                <w:rFonts w:ascii="宋体" w:eastAsia="宋体" w:hAnsi="宋体" w:cs="宋体" w:hint="eastAsia"/>
                <w:b/>
                <w:color w:val="FF0000"/>
                <w:sz w:val="24"/>
                <w:szCs w:val="24"/>
                <w:u w:val="single" w:color="000000"/>
              </w:rPr>
              <w:t xml:space="preserve">        </w:t>
            </w:r>
          </w:p>
        </w:tc>
        <w:tc>
          <w:tcPr>
            <w:tcW w:w="283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687A9E1" w14:textId="77777777" w:rsidR="000A30A1" w:rsidRPr="000A30A1" w:rsidRDefault="000A30A1" w:rsidP="000A30A1">
            <w:pPr>
              <w:spacing w:line="480" w:lineRule="exact"/>
              <w:jc w:val="left"/>
              <w:rPr>
                <w:rFonts w:ascii="宋体" w:eastAsia="宋体" w:hAnsi="宋体" w:cs="宋体"/>
                <w:sz w:val="24"/>
                <w:szCs w:val="24"/>
                <w:u w:val="single"/>
              </w:rPr>
            </w:pPr>
            <w:r w:rsidRPr="000A30A1">
              <w:rPr>
                <w:rFonts w:ascii="宋体" w:eastAsia="宋体" w:hAnsi="宋体" w:cs="宋体" w:hint="eastAsia"/>
                <w:sz w:val="24"/>
                <w:szCs w:val="24"/>
                <w:u w:val="single"/>
              </w:rPr>
              <w:t xml:space="preserve">                      </w:t>
            </w:r>
          </w:p>
        </w:tc>
      </w:tr>
    </w:tbl>
    <w:p w14:paraId="164C2160" w14:textId="77777777" w:rsidR="000A30A1" w:rsidRPr="000A30A1" w:rsidRDefault="000A30A1" w:rsidP="000A30A1">
      <w:pPr>
        <w:spacing w:line="480" w:lineRule="exact"/>
        <w:rPr>
          <w:rFonts w:ascii="宋体" w:eastAsia="宋体" w:hAnsi="宋体" w:cs="宋体"/>
          <w:sz w:val="24"/>
          <w:szCs w:val="24"/>
        </w:rPr>
      </w:pPr>
      <w:r w:rsidRPr="000A30A1">
        <w:rPr>
          <w:rFonts w:ascii="宋体" w:eastAsia="宋体" w:hAnsi="宋体" w:cs="宋体" w:hint="eastAsia"/>
          <w:sz w:val="24"/>
          <w:szCs w:val="24"/>
        </w:rPr>
        <w:t>2.激素是</w:t>
      </w:r>
      <w:r w:rsidRPr="000A30A1">
        <w:rPr>
          <w:rFonts w:ascii="宋体" w:eastAsia="宋体" w:hAnsi="宋体" w:cs="宋体" w:hint="eastAsia"/>
          <w:b/>
          <w:color w:val="FF0000"/>
          <w:sz w:val="24"/>
          <w:szCs w:val="24"/>
          <w:u w:val="single" w:color="000000"/>
        </w:rPr>
        <w:t xml:space="preserve">       </w:t>
      </w:r>
      <w:r w:rsidRPr="000A30A1">
        <w:rPr>
          <w:rFonts w:ascii="宋体" w:eastAsia="宋体" w:hAnsi="宋体" w:cs="宋体" w:hint="eastAsia"/>
          <w:sz w:val="24"/>
          <w:szCs w:val="24"/>
        </w:rPr>
        <w:t>分泌的对身体有特殊作用的化学物质。激素在血液里含量很</w:t>
      </w:r>
      <w:r w:rsidRPr="000A30A1">
        <w:rPr>
          <w:rFonts w:ascii="宋体" w:eastAsia="宋体" w:hAnsi="宋体" w:cs="宋体" w:hint="eastAsia"/>
          <w:b/>
          <w:bCs/>
          <w:color w:val="FF0000"/>
          <w:sz w:val="24"/>
          <w:szCs w:val="24"/>
          <w:u w:val="single" w:color="000000"/>
        </w:rPr>
        <w:t xml:space="preserve">     </w:t>
      </w:r>
      <w:r w:rsidRPr="000A30A1">
        <w:rPr>
          <w:rFonts w:ascii="宋体" w:eastAsia="宋体" w:hAnsi="宋体" w:cs="宋体" w:hint="eastAsia"/>
          <w:sz w:val="24"/>
          <w:szCs w:val="24"/>
        </w:rPr>
        <w:t>，但对人体生长发育、生殖等生命活动有</w:t>
      </w:r>
      <w:r w:rsidRPr="000A30A1">
        <w:rPr>
          <w:rFonts w:ascii="宋体" w:eastAsia="宋体" w:hAnsi="宋体" w:cs="宋体" w:hint="eastAsia"/>
          <w:b/>
          <w:bCs/>
          <w:color w:val="FF0000"/>
          <w:sz w:val="24"/>
          <w:szCs w:val="24"/>
          <w:u w:val="single" w:color="000000"/>
        </w:rPr>
        <w:t xml:space="preserve">            </w:t>
      </w:r>
      <w:r w:rsidRPr="000A30A1">
        <w:rPr>
          <w:rFonts w:ascii="宋体" w:eastAsia="宋体" w:hAnsi="宋体" w:cs="宋体" w:hint="eastAsia"/>
          <w:sz w:val="24"/>
          <w:szCs w:val="24"/>
        </w:rPr>
        <w:t>。</w:t>
      </w:r>
    </w:p>
    <w:p w14:paraId="01A92D5B" w14:textId="77777777" w:rsidR="000A30A1" w:rsidRPr="000A30A1" w:rsidRDefault="000A30A1" w:rsidP="000A30A1">
      <w:pPr>
        <w:spacing w:line="480" w:lineRule="exact"/>
        <w:jc w:val="left"/>
        <w:rPr>
          <w:rFonts w:ascii="宋体" w:eastAsia="宋体" w:hAnsi="宋体" w:cs="宋体"/>
          <w:sz w:val="24"/>
          <w:szCs w:val="24"/>
        </w:rPr>
      </w:pPr>
      <w:r w:rsidRPr="000A30A1">
        <w:rPr>
          <w:rFonts w:ascii="宋体" w:eastAsia="宋体" w:hAnsi="宋体" w:cs="宋体" w:hint="eastAsia"/>
          <w:sz w:val="24"/>
          <w:szCs w:val="24"/>
        </w:rPr>
        <w:t>3.外分泌腺和内分泌腺的区别</w:t>
      </w:r>
    </w:p>
    <w:p w14:paraId="523DA87E" w14:textId="77777777" w:rsidR="000A30A1" w:rsidRPr="000A30A1" w:rsidRDefault="000A30A1" w:rsidP="000A30A1">
      <w:pPr>
        <w:spacing w:line="480" w:lineRule="exact"/>
        <w:ind w:left="360" w:hangingChars="150" w:hanging="360"/>
        <w:jc w:val="left"/>
        <w:rPr>
          <w:rFonts w:ascii="宋体" w:eastAsia="宋体" w:hAnsi="宋体" w:cs="宋体"/>
          <w:b/>
          <w:bCs/>
          <w:color w:val="2A2A2A"/>
          <w:kern w:val="0"/>
          <w:sz w:val="24"/>
          <w:szCs w:val="24"/>
        </w:rPr>
      </w:pPr>
      <w:r w:rsidRPr="000A30A1">
        <w:rPr>
          <w:rFonts w:ascii="宋体" w:eastAsia="宋体" w:hAnsi="宋体" w:cs="宋体" w:hint="eastAsia"/>
          <w:sz w:val="24"/>
          <w:szCs w:val="24"/>
        </w:rPr>
        <w:t>4．</w:t>
      </w:r>
      <w:r w:rsidRPr="000A30A1">
        <w:rPr>
          <w:rFonts w:ascii="宋体" w:eastAsia="宋体" w:hAnsi="宋体" w:cs="宋体" w:hint="eastAsia"/>
          <w:color w:val="2A2A2A"/>
          <w:kern w:val="0"/>
          <w:sz w:val="24"/>
          <w:szCs w:val="24"/>
        </w:rPr>
        <w:t>垂体、甲状腺等分泌的激素及异常症</w:t>
      </w: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1166"/>
        <w:gridCol w:w="1701"/>
        <w:gridCol w:w="1559"/>
        <w:gridCol w:w="3402"/>
        <w:gridCol w:w="1418"/>
      </w:tblGrid>
      <w:tr w:rsidR="000A30A1" w:rsidRPr="000A30A1" w14:paraId="488D70A8" w14:textId="77777777" w:rsidTr="00901AEA">
        <w:tc>
          <w:tcPr>
            <w:tcW w:w="1166" w:type="dxa"/>
            <w:vMerge w:val="restart"/>
            <w:vAlign w:val="center"/>
          </w:tcPr>
          <w:p w14:paraId="2275B89A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30A1">
              <w:rPr>
                <w:rFonts w:ascii="宋体" w:eastAsia="宋体" w:hAnsi="宋体" w:cs="宋体" w:hint="eastAsia"/>
                <w:sz w:val="24"/>
                <w:szCs w:val="24"/>
              </w:rPr>
              <w:t>内分泌腺</w:t>
            </w:r>
          </w:p>
        </w:tc>
        <w:tc>
          <w:tcPr>
            <w:tcW w:w="1701" w:type="dxa"/>
            <w:vMerge w:val="restart"/>
            <w:vAlign w:val="center"/>
          </w:tcPr>
          <w:p w14:paraId="1937AE2F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30A1">
              <w:rPr>
                <w:rFonts w:ascii="宋体" w:eastAsia="宋体" w:hAnsi="宋体" w:cs="宋体" w:hint="eastAsia"/>
                <w:sz w:val="24"/>
                <w:szCs w:val="24"/>
              </w:rPr>
              <w:t>主要分泌激素</w:t>
            </w:r>
          </w:p>
        </w:tc>
        <w:tc>
          <w:tcPr>
            <w:tcW w:w="1559" w:type="dxa"/>
            <w:vMerge w:val="restart"/>
            <w:vAlign w:val="center"/>
          </w:tcPr>
          <w:p w14:paraId="08220A6F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30A1">
              <w:rPr>
                <w:rFonts w:ascii="宋体" w:eastAsia="宋体" w:hAnsi="宋体" w:cs="宋体" w:hint="eastAsia"/>
                <w:sz w:val="24"/>
                <w:szCs w:val="24"/>
              </w:rPr>
              <w:t>作用</w:t>
            </w:r>
          </w:p>
        </w:tc>
        <w:tc>
          <w:tcPr>
            <w:tcW w:w="4820" w:type="dxa"/>
            <w:gridSpan w:val="2"/>
            <w:vAlign w:val="center"/>
          </w:tcPr>
          <w:p w14:paraId="1CF6F122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30A1">
              <w:rPr>
                <w:rFonts w:ascii="宋体" w:eastAsia="宋体" w:hAnsi="宋体" w:cs="宋体" w:hint="eastAsia"/>
                <w:sz w:val="24"/>
                <w:szCs w:val="24"/>
              </w:rPr>
              <w:t>分泌异常病症</w:t>
            </w:r>
          </w:p>
        </w:tc>
      </w:tr>
      <w:tr w:rsidR="000A30A1" w:rsidRPr="000A30A1" w14:paraId="1709B603" w14:textId="77777777" w:rsidTr="00901AEA">
        <w:tc>
          <w:tcPr>
            <w:tcW w:w="1166" w:type="dxa"/>
            <w:vMerge/>
            <w:vAlign w:val="center"/>
          </w:tcPr>
          <w:p w14:paraId="7527A58F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0D075890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6DDD384B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5AC586FC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30A1">
              <w:rPr>
                <w:rFonts w:ascii="宋体" w:eastAsia="宋体" w:hAnsi="宋体" w:cs="宋体" w:hint="eastAsia"/>
                <w:sz w:val="24"/>
                <w:szCs w:val="24"/>
              </w:rPr>
              <w:t>分泌不足</w:t>
            </w:r>
          </w:p>
        </w:tc>
        <w:tc>
          <w:tcPr>
            <w:tcW w:w="1418" w:type="dxa"/>
            <w:vAlign w:val="center"/>
          </w:tcPr>
          <w:p w14:paraId="66D8678F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30A1">
              <w:rPr>
                <w:rFonts w:ascii="宋体" w:eastAsia="宋体" w:hAnsi="宋体" w:cs="宋体" w:hint="eastAsia"/>
                <w:sz w:val="24"/>
                <w:szCs w:val="24"/>
              </w:rPr>
              <w:t>分泌过量</w:t>
            </w:r>
          </w:p>
        </w:tc>
      </w:tr>
      <w:tr w:rsidR="000A30A1" w:rsidRPr="000A30A1" w14:paraId="42BE4E81" w14:textId="77777777" w:rsidTr="00901AEA">
        <w:tc>
          <w:tcPr>
            <w:tcW w:w="1166" w:type="dxa"/>
            <w:vAlign w:val="center"/>
          </w:tcPr>
          <w:p w14:paraId="6A985B7E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30A1">
              <w:rPr>
                <w:rFonts w:ascii="宋体" w:eastAsia="宋体" w:hAnsi="宋体" w:cs="宋体" w:hint="eastAsia"/>
                <w:sz w:val="24"/>
                <w:szCs w:val="24"/>
              </w:rPr>
              <w:t>垂体</w:t>
            </w:r>
          </w:p>
        </w:tc>
        <w:tc>
          <w:tcPr>
            <w:tcW w:w="1701" w:type="dxa"/>
            <w:vAlign w:val="center"/>
          </w:tcPr>
          <w:p w14:paraId="71FAD8C5" w14:textId="77777777" w:rsidR="000A30A1" w:rsidRPr="000A30A1" w:rsidRDefault="000A30A1" w:rsidP="000A30A1">
            <w:pPr>
              <w:spacing w:line="480" w:lineRule="exact"/>
              <w:jc w:val="left"/>
              <w:rPr>
                <w:rFonts w:ascii="宋体" w:eastAsia="宋体" w:hAnsi="宋体" w:cs="宋体"/>
                <w:b/>
                <w:bCs/>
                <w:color w:val="FF0000"/>
                <w:sz w:val="24"/>
                <w:szCs w:val="24"/>
                <w:u w:val="single" w:color="000000"/>
              </w:rPr>
            </w:pPr>
            <w:r w:rsidRPr="000A30A1">
              <w:rPr>
                <w:rFonts w:ascii="宋体" w:eastAsia="宋体" w:hAnsi="宋体" w:cs="宋体" w:hint="eastAsia"/>
                <w:b/>
                <w:bCs/>
                <w:color w:val="FF0000"/>
                <w:sz w:val="24"/>
                <w:szCs w:val="24"/>
                <w:u w:val="single" w:color="000000"/>
              </w:rPr>
              <w:t xml:space="preserve">            </w:t>
            </w:r>
          </w:p>
        </w:tc>
        <w:tc>
          <w:tcPr>
            <w:tcW w:w="1559" w:type="dxa"/>
            <w:vAlign w:val="center"/>
          </w:tcPr>
          <w:p w14:paraId="3F5B0244" w14:textId="77777777" w:rsidR="000A30A1" w:rsidRPr="000A30A1" w:rsidRDefault="000A30A1" w:rsidP="000A30A1">
            <w:pPr>
              <w:spacing w:line="480" w:lineRule="exact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0A30A1">
              <w:rPr>
                <w:rFonts w:ascii="宋体" w:eastAsia="宋体" w:hAnsi="宋体" w:cs="宋体" w:hint="eastAsia"/>
                <w:sz w:val="24"/>
                <w:szCs w:val="24"/>
              </w:rPr>
              <w:t>调节人体生长发育</w:t>
            </w:r>
          </w:p>
        </w:tc>
        <w:tc>
          <w:tcPr>
            <w:tcW w:w="3402" w:type="dxa"/>
            <w:vAlign w:val="center"/>
          </w:tcPr>
          <w:p w14:paraId="2172B88E" w14:textId="77777777" w:rsidR="000A30A1" w:rsidRPr="000A30A1" w:rsidRDefault="000A30A1" w:rsidP="000A30A1">
            <w:pPr>
              <w:spacing w:line="480" w:lineRule="exact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0A30A1">
              <w:rPr>
                <w:rFonts w:ascii="宋体" w:eastAsia="宋体" w:hAnsi="宋体" w:cs="宋体" w:hint="eastAsia"/>
                <w:sz w:val="24"/>
                <w:szCs w:val="24"/>
              </w:rPr>
              <w:t>幼年分泌不足患</w:t>
            </w:r>
            <w:r w:rsidRPr="000A30A1">
              <w:rPr>
                <w:rFonts w:ascii="宋体" w:eastAsia="宋体" w:hAnsi="宋体" w:cs="宋体" w:hint="eastAsia"/>
                <w:b/>
                <w:bCs/>
                <w:color w:val="FF0000"/>
                <w:sz w:val="24"/>
                <w:szCs w:val="24"/>
                <w:u w:val="single" w:color="000000"/>
              </w:rPr>
              <w:t xml:space="preserve">            </w:t>
            </w:r>
          </w:p>
        </w:tc>
        <w:tc>
          <w:tcPr>
            <w:tcW w:w="1418" w:type="dxa"/>
            <w:vAlign w:val="center"/>
          </w:tcPr>
          <w:p w14:paraId="491EEEDC" w14:textId="77777777" w:rsidR="000A30A1" w:rsidRPr="000A30A1" w:rsidRDefault="000A30A1" w:rsidP="000A30A1">
            <w:pPr>
              <w:spacing w:line="480" w:lineRule="exact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0A30A1">
              <w:rPr>
                <w:rFonts w:ascii="宋体" w:eastAsia="宋体" w:hAnsi="宋体" w:cs="宋体" w:hint="eastAsia"/>
                <w:sz w:val="24"/>
                <w:szCs w:val="24"/>
              </w:rPr>
              <w:t>幼年分泌过多</w:t>
            </w:r>
            <w:r w:rsidRPr="000A30A1">
              <w:rPr>
                <w:rFonts w:ascii="宋体" w:eastAsia="宋体" w:hAnsi="宋体" w:cs="宋体" w:hint="eastAsia"/>
                <w:b/>
                <w:bCs/>
                <w:color w:val="FF0000"/>
                <w:sz w:val="24"/>
                <w:szCs w:val="24"/>
                <w:u w:val="single" w:color="000000"/>
              </w:rPr>
              <w:t xml:space="preserve">          </w:t>
            </w:r>
          </w:p>
        </w:tc>
      </w:tr>
      <w:tr w:rsidR="000A30A1" w:rsidRPr="000A30A1" w14:paraId="3C510831" w14:textId="77777777" w:rsidTr="00901AEA">
        <w:tc>
          <w:tcPr>
            <w:tcW w:w="1166" w:type="dxa"/>
            <w:vAlign w:val="center"/>
          </w:tcPr>
          <w:p w14:paraId="19D689E0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30A1">
              <w:rPr>
                <w:rFonts w:ascii="宋体" w:eastAsia="宋体" w:hAnsi="宋体" w:cs="宋体" w:hint="eastAsia"/>
                <w:sz w:val="24"/>
                <w:szCs w:val="24"/>
              </w:rPr>
              <w:t>甲状腺</w:t>
            </w:r>
          </w:p>
        </w:tc>
        <w:tc>
          <w:tcPr>
            <w:tcW w:w="1701" w:type="dxa"/>
            <w:vAlign w:val="center"/>
          </w:tcPr>
          <w:p w14:paraId="56741623" w14:textId="77777777" w:rsidR="000A30A1" w:rsidRPr="000A30A1" w:rsidRDefault="000A30A1" w:rsidP="000A30A1">
            <w:pPr>
              <w:spacing w:line="480" w:lineRule="exact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0A30A1">
              <w:rPr>
                <w:rFonts w:ascii="宋体" w:eastAsia="宋体" w:hAnsi="宋体" w:cs="宋体" w:hint="eastAsia"/>
                <w:b/>
                <w:bCs/>
                <w:color w:val="FF0000"/>
                <w:sz w:val="24"/>
                <w:szCs w:val="24"/>
                <w:u w:val="single" w:color="000000"/>
              </w:rPr>
              <w:t xml:space="preserve">        </w:t>
            </w:r>
            <w:r w:rsidRPr="000A30A1">
              <w:rPr>
                <w:rFonts w:ascii="宋体" w:eastAsia="宋体" w:hAnsi="宋体" w:cs="宋体" w:hint="eastAsia"/>
                <w:sz w:val="24"/>
                <w:szCs w:val="24"/>
              </w:rPr>
              <w:t>激素</w:t>
            </w:r>
          </w:p>
        </w:tc>
        <w:tc>
          <w:tcPr>
            <w:tcW w:w="1559" w:type="dxa"/>
            <w:vAlign w:val="center"/>
          </w:tcPr>
          <w:p w14:paraId="3E822CA8" w14:textId="77777777" w:rsidR="000A30A1" w:rsidRPr="000A30A1" w:rsidRDefault="000A30A1" w:rsidP="000A30A1">
            <w:pPr>
              <w:spacing w:line="480" w:lineRule="exact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0A30A1">
              <w:rPr>
                <w:rFonts w:ascii="宋体" w:eastAsia="宋体" w:hAnsi="宋体" w:cs="宋体" w:hint="eastAsia"/>
                <w:sz w:val="24"/>
                <w:szCs w:val="24"/>
              </w:rPr>
              <w:t>促进生长发育、提高神经系统兴奋性</w:t>
            </w:r>
          </w:p>
        </w:tc>
        <w:tc>
          <w:tcPr>
            <w:tcW w:w="3402" w:type="dxa"/>
            <w:vAlign w:val="center"/>
          </w:tcPr>
          <w:p w14:paraId="22F8111C" w14:textId="77777777" w:rsidR="000A30A1" w:rsidRPr="000A30A1" w:rsidRDefault="000A30A1" w:rsidP="000A30A1">
            <w:pPr>
              <w:spacing w:line="480" w:lineRule="exact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0A30A1">
              <w:rPr>
                <w:rFonts w:ascii="宋体" w:eastAsia="宋体" w:hAnsi="宋体" w:cs="宋体" w:hint="eastAsia"/>
                <w:sz w:val="24"/>
                <w:szCs w:val="24"/>
              </w:rPr>
              <w:t>幼年分泌不足</w:t>
            </w:r>
            <w:r w:rsidRPr="000A30A1">
              <w:rPr>
                <w:rFonts w:ascii="宋体" w:eastAsia="宋体" w:hAnsi="宋体" w:cs="宋体" w:hint="eastAsia"/>
                <w:b/>
                <w:bCs/>
                <w:color w:val="FF0000"/>
                <w:sz w:val="24"/>
                <w:szCs w:val="24"/>
                <w:u w:val="single" w:color="000000"/>
              </w:rPr>
              <w:t xml:space="preserve">            </w:t>
            </w:r>
            <w:r w:rsidRPr="000A30A1">
              <w:rPr>
                <w:rFonts w:ascii="宋体" w:eastAsia="宋体" w:hAnsi="宋体" w:cs="宋体" w:hint="eastAsia"/>
                <w:sz w:val="24"/>
                <w:szCs w:val="24"/>
              </w:rPr>
              <w:t>，成人缺</w:t>
            </w:r>
            <w:r w:rsidRPr="000A30A1">
              <w:rPr>
                <w:rFonts w:ascii="宋体" w:eastAsia="宋体" w:hAnsi="宋体" w:cs="宋体" w:hint="eastAsia"/>
                <w:b/>
                <w:bCs/>
                <w:color w:val="FF0000"/>
                <w:sz w:val="24"/>
                <w:szCs w:val="24"/>
                <w:u w:val="single" w:color="000000"/>
              </w:rPr>
              <w:t xml:space="preserve">    </w:t>
            </w:r>
            <w:r w:rsidRPr="000A30A1">
              <w:rPr>
                <w:rFonts w:ascii="宋体" w:eastAsia="宋体" w:hAnsi="宋体" w:cs="宋体" w:hint="eastAsia"/>
                <w:sz w:val="24"/>
                <w:szCs w:val="24"/>
              </w:rPr>
              <w:t>患</w:t>
            </w:r>
            <w:r w:rsidRPr="000A30A1">
              <w:rPr>
                <w:rFonts w:ascii="宋体" w:eastAsia="宋体" w:hAnsi="宋体" w:cs="宋体" w:hint="eastAsia"/>
                <w:b/>
                <w:bCs/>
                <w:color w:val="FF0000"/>
                <w:sz w:val="24"/>
                <w:szCs w:val="24"/>
                <w:u w:val="single" w:color="000000"/>
              </w:rPr>
              <w:t xml:space="preserve">              </w:t>
            </w:r>
            <w:r w:rsidRPr="000A30A1">
              <w:rPr>
                <w:rFonts w:ascii="宋体" w:eastAsia="宋体" w:hAnsi="宋体" w:cs="宋体" w:hint="eastAsia"/>
                <w:sz w:val="24"/>
                <w:szCs w:val="24"/>
              </w:rPr>
              <w:t>（俗称大脖子病）</w:t>
            </w:r>
          </w:p>
        </w:tc>
        <w:tc>
          <w:tcPr>
            <w:tcW w:w="1418" w:type="dxa"/>
            <w:vAlign w:val="center"/>
          </w:tcPr>
          <w:p w14:paraId="21B51E1D" w14:textId="77777777" w:rsidR="000A30A1" w:rsidRPr="000A30A1" w:rsidRDefault="000A30A1" w:rsidP="000A30A1">
            <w:pPr>
              <w:spacing w:line="480" w:lineRule="exact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0A30A1">
              <w:rPr>
                <w:rFonts w:ascii="宋体" w:eastAsia="宋体" w:hAnsi="宋体" w:cs="宋体" w:hint="eastAsia"/>
                <w:sz w:val="24"/>
                <w:szCs w:val="24"/>
              </w:rPr>
              <w:t>成人分泌过多患</w:t>
            </w:r>
            <w:r w:rsidRPr="000A30A1">
              <w:rPr>
                <w:rFonts w:ascii="宋体" w:eastAsia="宋体" w:hAnsi="宋体" w:cs="宋体" w:hint="eastAsia"/>
                <w:b/>
                <w:bCs/>
                <w:color w:val="FF0000"/>
                <w:sz w:val="24"/>
                <w:szCs w:val="24"/>
                <w:u w:val="single" w:color="000000"/>
              </w:rPr>
              <w:t xml:space="preserve">         </w:t>
            </w:r>
          </w:p>
        </w:tc>
      </w:tr>
      <w:tr w:rsidR="000A30A1" w:rsidRPr="000A30A1" w14:paraId="43EA4842" w14:textId="77777777" w:rsidTr="00901AEA">
        <w:trPr>
          <w:trHeight w:val="305"/>
        </w:trPr>
        <w:tc>
          <w:tcPr>
            <w:tcW w:w="1166" w:type="dxa"/>
            <w:vAlign w:val="center"/>
          </w:tcPr>
          <w:p w14:paraId="0BB4087C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30A1">
              <w:rPr>
                <w:rFonts w:ascii="宋体" w:eastAsia="宋体" w:hAnsi="宋体" w:cs="宋体" w:hint="eastAsia"/>
                <w:sz w:val="24"/>
                <w:szCs w:val="24"/>
              </w:rPr>
              <w:t>胸腺</w:t>
            </w:r>
          </w:p>
        </w:tc>
        <w:tc>
          <w:tcPr>
            <w:tcW w:w="1701" w:type="dxa"/>
            <w:vAlign w:val="center"/>
          </w:tcPr>
          <w:p w14:paraId="14B637DE" w14:textId="77777777" w:rsidR="000A30A1" w:rsidRPr="000A30A1" w:rsidRDefault="000A30A1" w:rsidP="000A30A1">
            <w:pPr>
              <w:spacing w:line="480" w:lineRule="exact"/>
              <w:jc w:val="left"/>
              <w:rPr>
                <w:rFonts w:ascii="宋体" w:eastAsia="宋体" w:hAnsi="宋体" w:cs="宋体"/>
                <w:b/>
                <w:bCs/>
                <w:color w:val="FF0000"/>
                <w:sz w:val="24"/>
                <w:szCs w:val="24"/>
                <w:u w:val="single" w:color="000000"/>
              </w:rPr>
            </w:pPr>
            <w:r w:rsidRPr="000A30A1">
              <w:rPr>
                <w:rFonts w:ascii="宋体" w:eastAsia="宋体" w:hAnsi="宋体" w:cs="宋体" w:hint="eastAsia"/>
                <w:b/>
                <w:bCs/>
                <w:color w:val="FF0000"/>
                <w:sz w:val="24"/>
                <w:szCs w:val="24"/>
                <w:u w:val="single" w:color="000000"/>
              </w:rPr>
              <w:t xml:space="preserve">            </w:t>
            </w:r>
          </w:p>
        </w:tc>
        <w:tc>
          <w:tcPr>
            <w:tcW w:w="1559" w:type="dxa"/>
            <w:vAlign w:val="center"/>
          </w:tcPr>
          <w:p w14:paraId="2D8A09AE" w14:textId="77777777" w:rsidR="000A30A1" w:rsidRPr="000A30A1" w:rsidRDefault="000A30A1" w:rsidP="000A30A1">
            <w:pPr>
              <w:spacing w:line="480" w:lineRule="exact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23A21D5F" w14:textId="77777777" w:rsidR="000A30A1" w:rsidRPr="000A30A1" w:rsidRDefault="000A30A1" w:rsidP="000A30A1">
            <w:pPr>
              <w:spacing w:line="480" w:lineRule="exact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D4D9217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0A30A1" w:rsidRPr="000A30A1" w14:paraId="66A47666" w14:textId="77777777" w:rsidTr="00901AEA">
        <w:tc>
          <w:tcPr>
            <w:tcW w:w="1166" w:type="dxa"/>
            <w:vAlign w:val="center"/>
          </w:tcPr>
          <w:p w14:paraId="0DE2E5E5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30A1">
              <w:rPr>
                <w:rFonts w:ascii="宋体" w:eastAsia="宋体" w:hAnsi="宋体" w:cs="宋体" w:hint="eastAsia"/>
                <w:sz w:val="24"/>
                <w:szCs w:val="24"/>
              </w:rPr>
              <w:t>肾上腺</w:t>
            </w:r>
          </w:p>
        </w:tc>
        <w:tc>
          <w:tcPr>
            <w:tcW w:w="1701" w:type="dxa"/>
            <w:vAlign w:val="center"/>
          </w:tcPr>
          <w:p w14:paraId="549A3478" w14:textId="77777777" w:rsidR="000A30A1" w:rsidRPr="000A30A1" w:rsidRDefault="000A30A1" w:rsidP="000A30A1">
            <w:pPr>
              <w:spacing w:line="480" w:lineRule="exact"/>
              <w:jc w:val="left"/>
              <w:rPr>
                <w:rFonts w:ascii="宋体" w:eastAsia="宋体" w:hAnsi="宋体" w:cs="宋体"/>
                <w:b/>
                <w:bCs/>
                <w:color w:val="FF0000"/>
                <w:sz w:val="24"/>
                <w:szCs w:val="24"/>
                <w:u w:val="single" w:color="000000"/>
              </w:rPr>
            </w:pPr>
            <w:r w:rsidRPr="000A30A1">
              <w:rPr>
                <w:rFonts w:ascii="宋体" w:eastAsia="宋体" w:hAnsi="宋体" w:cs="宋体" w:hint="eastAsia"/>
                <w:b/>
                <w:bCs/>
                <w:color w:val="FF0000"/>
                <w:sz w:val="24"/>
                <w:szCs w:val="24"/>
                <w:u w:val="single" w:color="000000"/>
              </w:rPr>
              <w:t xml:space="preserve">            </w:t>
            </w:r>
          </w:p>
        </w:tc>
        <w:tc>
          <w:tcPr>
            <w:tcW w:w="1559" w:type="dxa"/>
            <w:vAlign w:val="center"/>
          </w:tcPr>
          <w:p w14:paraId="3ADBB4DD" w14:textId="77777777" w:rsidR="000A30A1" w:rsidRPr="000A30A1" w:rsidRDefault="000A30A1" w:rsidP="000A30A1">
            <w:pPr>
              <w:spacing w:line="480" w:lineRule="exact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0A30A1">
              <w:rPr>
                <w:rFonts w:ascii="宋体" w:eastAsia="宋体" w:hAnsi="宋体" w:cs="宋体" w:hint="eastAsia"/>
                <w:sz w:val="24"/>
                <w:szCs w:val="24"/>
              </w:rPr>
              <w:t>心跳加快、血压升高</w:t>
            </w:r>
          </w:p>
        </w:tc>
        <w:tc>
          <w:tcPr>
            <w:tcW w:w="3402" w:type="dxa"/>
            <w:vAlign w:val="center"/>
          </w:tcPr>
          <w:p w14:paraId="19B650E3" w14:textId="77777777" w:rsidR="000A30A1" w:rsidRPr="000A30A1" w:rsidRDefault="000A30A1" w:rsidP="000A30A1">
            <w:pPr>
              <w:spacing w:line="480" w:lineRule="exact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249DCB3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0A30A1" w:rsidRPr="000A30A1" w14:paraId="0B0F14E7" w14:textId="77777777" w:rsidTr="00901AEA">
        <w:tc>
          <w:tcPr>
            <w:tcW w:w="1166" w:type="dxa"/>
            <w:vAlign w:val="center"/>
          </w:tcPr>
          <w:p w14:paraId="4E5F09D0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30A1">
              <w:rPr>
                <w:rFonts w:ascii="宋体" w:eastAsia="宋体" w:hAnsi="宋体" w:cs="宋体" w:hint="eastAsia"/>
                <w:sz w:val="24"/>
                <w:szCs w:val="24"/>
              </w:rPr>
              <w:t>胰岛</w:t>
            </w:r>
          </w:p>
        </w:tc>
        <w:tc>
          <w:tcPr>
            <w:tcW w:w="1701" w:type="dxa"/>
            <w:vAlign w:val="center"/>
          </w:tcPr>
          <w:p w14:paraId="2F084A7A" w14:textId="77777777" w:rsidR="000A30A1" w:rsidRPr="000A30A1" w:rsidRDefault="000A30A1" w:rsidP="000A30A1">
            <w:pPr>
              <w:spacing w:line="480" w:lineRule="exact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0A30A1">
              <w:rPr>
                <w:rFonts w:ascii="宋体" w:eastAsia="宋体" w:hAnsi="宋体" w:cs="宋体" w:hint="eastAsia"/>
                <w:b/>
                <w:bCs/>
                <w:color w:val="FF0000"/>
                <w:sz w:val="24"/>
                <w:szCs w:val="24"/>
                <w:u w:val="single" w:color="000000"/>
              </w:rPr>
              <w:t xml:space="preserve">            </w:t>
            </w:r>
          </w:p>
        </w:tc>
        <w:tc>
          <w:tcPr>
            <w:tcW w:w="1559" w:type="dxa"/>
            <w:vAlign w:val="center"/>
          </w:tcPr>
          <w:p w14:paraId="6C1E02F5" w14:textId="77777777" w:rsidR="000A30A1" w:rsidRPr="000A30A1" w:rsidRDefault="000A30A1" w:rsidP="000A30A1">
            <w:pPr>
              <w:spacing w:line="480" w:lineRule="exact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0A30A1">
              <w:rPr>
                <w:rFonts w:ascii="宋体" w:eastAsia="宋体" w:hAnsi="宋体" w:cs="宋体" w:hint="eastAsia"/>
                <w:sz w:val="24"/>
                <w:szCs w:val="24"/>
              </w:rPr>
              <w:t>降低血糖浓度</w:t>
            </w:r>
          </w:p>
        </w:tc>
        <w:tc>
          <w:tcPr>
            <w:tcW w:w="3402" w:type="dxa"/>
            <w:vAlign w:val="center"/>
          </w:tcPr>
          <w:p w14:paraId="56646CA2" w14:textId="77777777" w:rsidR="000A30A1" w:rsidRPr="000A30A1" w:rsidRDefault="000A30A1" w:rsidP="000A30A1">
            <w:pPr>
              <w:spacing w:line="480" w:lineRule="exact"/>
              <w:jc w:val="left"/>
              <w:rPr>
                <w:rFonts w:ascii="宋体" w:eastAsia="宋体" w:hAnsi="宋体" w:cs="宋体"/>
                <w:b/>
                <w:bCs/>
                <w:color w:val="FF0000"/>
                <w:sz w:val="24"/>
                <w:szCs w:val="24"/>
                <w:u w:val="single" w:color="000000"/>
              </w:rPr>
            </w:pPr>
            <w:r w:rsidRPr="000A30A1">
              <w:rPr>
                <w:rFonts w:ascii="宋体" w:eastAsia="宋体" w:hAnsi="宋体" w:cs="宋体" w:hint="eastAsia"/>
                <w:b/>
                <w:bCs/>
                <w:color w:val="FF0000"/>
                <w:sz w:val="24"/>
                <w:szCs w:val="24"/>
                <w:u w:val="single" w:color="000000"/>
              </w:rPr>
              <w:t xml:space="preserve">                         </w:t>
            </w:r>
          </w:p>
        </w:tc>
        <w:tc>
          <w:tcPr>
            <w:tcW w:w="1418" w:type="dxa"/>
            <w:vAlign w:val="center"/>
          </w:tcPr>
          <w:p w14:paraId="65A877F6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30A1">
              <w:rPr>
                <w:rFonts w:ascii="宋体" w:eastAsia="宋体" w:hAnsi="宋体" w:cs="宋体" w:hint="eastAsia"/>
                <w:sz w:val="24"/>
                <w:szCs w:val="24"/>
              </w:rPr>
              <w:t>低血糖</w:t>
            </w:r>
          </w:p>
        </w:tc>
      </w:tr>
      <w:tr w:rsidR="000A30A1" w:rsidRPr="000A30A1" w14:paraId="112446F0" w14:textId="77777777" w:rsidTr="00901AEA">
        <w:tc>
          <w:tcPr>
            <w:tcW w:w="1166" w:type="dxa"/>
            <w:vAlign w:val="center"/>
          </w:tcPr>
          <w:p w14:paraId="5CA1910C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30A1">
              <w:rPr>
                <w:rFonts w:ascii="宋体" w:eastAsia="宋体" w:hAnsi="宋体" w:cs="宋体" w:hint="eastAsia"/>
                <w:sz w:val="24"/>
                <w:szCs w:val="24"/>
              </w:rPr>
              <w:t>睾丸</w:t>
            </w:r>
          </w:p>
        </w:tc>
        <w:tc>
          <w:tcPr>
            <w:tcW w:w="1701" w:type="dxa"/>
            <w:vAlign w:val="center"/>
          </w:tcPr>
          <w:p w14:paraId="3D465CDD" w14:textId="77777777" w:rsidR="000A30A1" w:rsidRPr="000A30A1" w:rsidRDefault="000A30A1" w:rsidP="000A30A1">
            <w:pPr>
              <w:spacing w:line="480" w:lineRule="exact"/>
              <w:jc w:val="left"/>
              <w:rPr>
                <w:rFonts w:ascii="宋体" w:eastAsia="宋体" w:hAnsi="宋体" w:cs="宋体"/>
                <w:b/>
                <w:bCs/>
                <w:color w:val="FF0000"/>
                <w:sz w:val="24"/>
                <w:szCs w:val="24"/>
                <w:u w:val="single" w:color="000000"/>
              </w:rPr>
            </w:pPr>
            <w:r w:rsidRPr="000A30A1">
              <w:rPr>
                <w:rFonts w:ascii="宋体" w:eastAsia="宋体" w:hAnsi="宋体" w:cs="宋体" w:hint="eastAsia"/>
                <w:b/>
                <w:bCs/>
                <w:color w:val="FF0000"/>
                <w:sz w:val="24"/>
                <w:szCs w:val="24"/>
                <w:u w:val="single" w:color="000000"/>
              </w:rPr>
              <w:t xml:space="preserve">            </w:t>
            </w:r>
          </w:p>
        </w:tc>
        <w:tc>
          <w:tcPr>
            <w:tcW w:w="1559" w:type="dxa"/>
            <w:vAlign w:val="center"/>
          </w:tcPr>
          <w:p w14:paraId="4F656C84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0100E2D1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A0A1DC1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0A30A1" w:rsidRPr="000A30A1" w14:paraId="0347A397" w14:textId="77777777" w:rsidTr="00901AEA">
        <w:tc>
          <w:tcPr>
            <w:tcW w:w="1166" w:type="dxa"/>
            <w:vAlign w:val="center"/>
          </w:tcPr>
          <w:p w14:paraId="37C231A7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30A1">
              <w:rPr>
                <w:rFonts w:ascii="宋体" w:eastAsia="宋体" w:hAnsi="宋体" w:cs="宋体" w:hint="eastAsia"/>
                <w:sz w:val="24"/>
                <w:szCs w:val="24"/>
              </w:rPr>
              <w:t>卵巢</w:t>
            </w:r>
          </w:p>
        </w:tc>
        <w:tc>
          <w:tcPr>
            <w:tcW w:w="1701" w:type="dxa"/>
            <w:vAlign w:val="center"/>
          </w:tcPr>
          <w:p w14:paraId="2FF7A84D" w14:textId="77777777" w:rsidR="000A30A1" w:rsidRPr="000A30A1" w:rsidRDefault="000A30A1" w:rsidP="000A30A1">
            <w:pPr>
              <w:spacing w:line="480" w:lineRule="exact"/>
              <w:jc w:val="left"/>
              <w:rPr>
                <w:rFonts w:ascii="宋体" w:eastAsia="宋体" w:hAnsi="宋体" w:cs="宋体"/>
                <w:b/>
                <w:bCs/>
                <w:color w:val="FF0000"/>
                <w:sz w:val="24"/>
                <w:szCs w:val="24"/>
                <w:u w:val="single" w:color="000000"/>
              </w:rPr>
            </w:pPr>
            <w:r w:rsidRPr="000A30A1">
              <w:rPr>
                <w:rFonts w:ascii="宋体" w:eastAsia="宋体" w:hAnsi="宋体" w:cs="宋体" w:hint="eastAsia"/>
                <w:b/>
                <w:bCs/>
                <w:color w:val="FF0000"/>
                <w:sz w:val="24"/>
                <w:szCs w:val="24"/>
                <w:u w:val="single" w:color="000000"/>
              </w:rPr>
              <w:t xml:space="preserve">            </w:t>
            </w:r>
          </w:p>
        </w:tc>
        <w:tc>
          <w:tcPr>
            <w:tcW w:w="1559" w:type="dxa"/>
            <w:vAlign w:val="center"/>
          </w:tcPr>
          <w:p w14:paraId="4B005ED9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6843929B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35C341B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14:paraId="6E5B78AC" w14:textId="77777777" w:rsidR="000A30A1" w:rsidRPr="000A30A1" w:rsidRDefault="000A30A1" w:rsidP="000A30A1">
      <w:pPr>
        <w:spacing w:line="480" w:lineRule="exact"/>
        <w:ind w:leftChars="-1" w:left="-2"/>
        <w:rPr>
          <w:rFonts w:ascii="宋体" w:eastAsia="宋体" w:hAnsi="宋体" w:cs="宋体"/>
          <w:sz w:val="24"/>
          <w:szCs w:val="24"/>
        </w:rPr>
      </w:pPr>
      <w:r w:rsidRPr="000A30A1">
        <w:rPr>
          <w:rFonts w:ascii="宋体" w:eastAsia="宋体" w:hAnsi="宋体" w:cs="宋体" w:hint="eastAsia"/>
          <w:sz w:val="24"/>
          <w:szCs w:val="24"/>
        </w:rPr>
        <w:t>5.</w:t>
      </w:r>
      <w:r w:rsidRPr="000A30A1">
        <w:rPr>
          <w:rFonts w:ascii="宋体" w:eastAsia="宋体" w:hAnsi="宋体" w:cs="宋体" w:hint="eastAsia"/>
          <w:sz w:val="24"/>
          <w:szCs w:val="24"/>
          <w:u w:val="single"/>
        </w:rPr>
        <w:t xml:space="preserve">         </w:t>
      </w:r>
      <w:r w:rsidRPr="000A30A1">
        <w:rPr>
          <w:rFonts w:ascii="宋体" w:eastAsia="宋体" w:hAnsi="宋体" w:cs="宋体" w:hint="eastAsia"/>
          <w:sz w:val="24"/>
          <w:szCs w:val="24"/>
        </w:rPr>
        <w:t>是合成甲状腺激素的重要成分。缺碘会使甲状腺激素的合成减少，缺碘地区人们</w:t>
      </w:r>
      <w:r w:rsidRPr="000A30A1">
        <w:rPr>
          <w:rFonts w:ascii="宋体" w:eastAsia="宋体" w:hAnsi="宋体" w:cs="宋体" w:hint="eastAsia"/>
          <w:sz w:val="24"/>
          <w:szCs w:val="24"/>
        </w:rPr>
        <w:lastRenderedPageBreak/>
        <w:t>食用</w:t>
      </w:r>
      <w:r w:rsidRPr="000A30A1">
        <w:rPr>
          <w:rFonts w:ascii="宋体" w:eastAsia="宋体" w:hAnsi="宋体" w:cs="宋体" w:hint="eastAsia"/>
          <w:b/>
          <w:bCs/>
          <w:color w:val="FF0000"/>
          <w:sz w:val="24"/>
          <w:szCs w:val="24"/>
          <w:u w:val="single" w:color="000000"/>
        </w:rPr>
        <w:t xml:space="preserve">         </w:t>
      </w:r>
      <w:r w:rsidRPr="000A30A1">
        <w:rPr>
          <w:rFonts w:ascii="宋体" w:eastAsia="宋体" w:hAnsi="宋体" w:cs="宋体" w:hint="eastAsia"/>
          <w:sz w:val="24"/>
          <w:szCs w:val="24"/>
        </w:rPr>
        <w:t>以及常吃含碘的食物，如</w:t>
      </w:r>
      <w:r w:rsidRPr="000A30A1">
        <w:rPr>
          <w:rFonts w:ascii="宋体" w:eastAsia="宋体" w:hAnsi="宋体" w:cs="宋体" w:hint="eastAsia"/>
          <w:b/>
          <w:bCs/>
          <w:color w:val="FF0000"/>
          <w:sz w:val="24"/>
          <w:szCs w:val="24"/>
          <w:u w:val="single" w:color="000000"/>
        </w:rPr>
        <w:t xml:space="preserve">     </w:t>
      </w:r>
      <w:r w:rsidRPr="000A30A1">
        <w:rPr>
          <w:rFonts w:ascii="宋体" w:eastAsia="宋体" w:hAnsi="宋体" w:cs="宋体" w:hint="eastAsia"/>
          <w:sz w:val="24"/>
          <w:szCs w:val="24"/>
        </w:rPr>
        <w:t>、</w:t>
      </w:r>
      <w:r w:rsidRPr="000A30A1">
        <w:rPr>
          <w:rFonts w:ascii="宋体" w:eastAsia="宋体" w:hAnsi="宋体" w:cs="宋体" w:hint="eastAsia"/>
          <w:b/>
          <w:bCs/>
          <w:color w:val="FF0000"/>
          <w:sz w:val="24"/>
          <w:szCs w:val="24"/>
          <w:u w:val="single" w:color="000000"/>
        </w:rPr>
        <w:t xml:space="preserve">     </w:t>
      </w:r>
      <w:r w:rsidRPr="000A30A1">
        <w:rPr>
          <w:rFonts w:ascii="宋体" w:eastAsia="宋体" w:hAnsi="宋体" w:cs="宋体" w:hint="eastAsia"/>
          <w:sz w:val="24"/>
          <w:szCs w:val="24"/>
        </w:rPr>
        <w:t>等，可以有效预防由于缺碘引起的疾病。</w:t>
      </w:r>
    </w:p>
    <w:p w14:paraId="46314DC1" w14:textId="77777777" w:rsidR="000A30A1" w:rsidRPr="000A30A1" w:rsidRDefault="000A30A1" w:rsidP="000A30A1">
      <w:pPr>
        <w:spacing w:line="480" w:lineRule="exact"/>
        <w:ind w:leftChars="-1" w:left="-1" w:hanging="1"/>
        <w:rPr>
          <w:rFonts w:ascii="宋体" w:eastAsia="宋体" w:hAnsi="宋体" w:cs="宋体"/>
          <w:color w:val="2A2A2A"/>
          <w:kern w:val="0"/>
          <w:sz w:val="24"/>
          <w:szCs w:val="24"/>
        </w:rPr>
      </w:pPr>
      <w:r w:rsidRPr="000A30A1">
        <w:rPr>
          <w:rFonts w:ascii="宋体" w:eastAsia="宋体" w:hAnsi="宋体" w:cs="宋体" w:hint="eastAsia"/>
          <w:sz w:val="24"/>
          <w:szCs w:val="24"/>
        </w:rPr>
        <w:t>6.</w:t>
      </w:r>
      <w:r w:rsidRPr="000A30A1">
        <w:rPr>
          <w:rFonts w:ascii="宋体" w:eastAsia="宋体" w:hAnsi="宋体" w:cs="宋体" w:hint="eastAsia"/>
          <w:color w:val="2A2A2A"/>
          <w:kern w:val="0"/>
          <w:sz w:val="24"/>
          <w:szCs w:val="24"/>
        </w:rPr>
        <w:t>胰腺中包括的腺体：既有消化腺（能分泌</w:t>
      </w:r>
      <w:r w:rsidRPr="000A30A1">
        <w:rPr>
          <w:rFonts w:ascii="宋体" w:eastAsia="宋体" w:hAnsi="宋体" w:cs="宋体" w:hint="eastAsia"/>
          <w:b/>
          <w:color w:val="FF0000"/>
          <w:kern w:val="0"/>
          <w:sz w:val="24"/>
          <w:szCs w:val="24"/>
          <w:u w:val="single" w:color="000000"/>
        </w:rPr>
        <w:t xml:space="preserve"> </w:t>
      </w:r>
      <w:r w:rsidRPr="000A30A1">
        <w:rPr>
          <w:rFonts w:ascii="宋体" w:eastAsia="宋体" w:hAnsi="宋体" w:cs="宋体" w:hint="eastAsia"/>
          <w:b/>
          <w:bCs/>
          <w:color w:val="FF0000"/>
          <w:kern w:val="0"/>
          <w:sz w:val="24"/>
          <w:szCs w:val="24"/>
          <w:u w:val="single" w:color="000000"/>
        </w:rPr>
        <w:t xml:space="preserve">    </w:t>
      </w:r>
      <w:r w:rsidRPr="000A30A1">
        <w:rPr>
          <w:rFonts w:ascii="宋体" w:eastAsia="宋体" w:hAnsi="宋体" w:cs="宋体" w:hint="eastAsia"/>
          <w:b/>
          <w:color w:val="FF0000"/>
          <w:kern w:val="0"/>
          <w:sz w:val="24"/>
          <w:szCs w:val="24"/>
          <w:u w:val="single" w:color="000000"/>
        </w:rPr>
        <w:t xml:space="preserve"> </w:t>
      </w:r>
      <w:r w:rsidRPr="000A30A1">
        <w:rPr>
          <w:rFonts w:ascii="宋体" w:eastAsia="宋体" w:hAnsi="宋体" w:cs="宋体" w:hint="eastAsia"/>
          <w:color w:val="2A2A2A"/>
          <w:kern w:val="0"/>
          <w:sz w:val="24"/>
          <w:szCs w:val="24"/>
        </w:rPr>
        <w:t>，进入</w:t>
      </w:r>
      <w:r w:rsidRPr="000A30A1">
        <w:rPr>
          <w:rFonts w:ascii="宋体" w:eastAsia="宋体" w:hAnsi="宋体" w:cs="宋体" w:hint="eastAsia"/>
          <w:b/>
          <w:color w:val="FF0000"/>
          <w:kern w:val="0"/>
          <w:sz w:val="24"/>
          <w:szCs w:val="24"/>
          <w:u w:val="single" w:color="000000"/>
        </w:rPr>
        <w:t xml:space="preserve"> </w:t>
      </w:r>
      <w:r w:rsidRPr="000A30A1">
        <w:rPr>
          <w:rFonts w:ascii="宋体" w:eastAsia="宋体" w:hAnsi="宋体" w:cs="宋体" w:hint="eastAsia"/>
          <w:b/>
          <w:bCs/>
          <w:color w:val="FF0000"/>
          <w:kern w:val="0"/>
          <w:sz w:val="24"/>
          <w:szCs w:val="24"/>
          <w:u w:val="single" w:color="000000"/>
        </w:rPr>
        <w:t xml:space="preserve">      </w:t>
      </w:r>
      <w:r w:rsidRPr="000A30A1">
        <w:rPr>
          <w:rFonts w:ascii="宋体" w:eastAsia="宋体" w:hAnsi="宋体" w:cs="宋体" w:hint="eastAsia"/>
          <w:b/>
          <w:color w:val="FF0000"/>
          <w:kern w:val="0"/>
          <w:sz w:val="24"/>
          <w:szCs w:val="24"/>
          <w:u w:val="single" w:color="000000"/>
        </w:rPr>
        <w:t xml:space="preserve"> </w:t>
      </w:r>
      <w:r w:rsidRPr="000A30A1">
        <w:rPr>
          <w:rFonts w:ascii="宋体" w:eastAsia="宋体" w:hAnsi="宋体" w:cs="宋体" w:hint="eastAsia"/>
          <w:color w:val="2A2A2A"/>
          <w:kern w:val="0"/>
          <w:sz w:val="24"/>
          <w:szCs w:val="24"/>
        </w:rPr>
        <w:t>发挥作用）；又有内分泌腺——</w:t>
      </w:r>
      <w:r w:rsidRPr="000A30A1">
        <w:rPr>
          <w:rFonts w:ascii="宋体" w:eastAsia="宋体" w:hAnsi="宋体" w:cs="宋体" w:hint="eastAsia"/>
          <w:b/>
          <w:bCs/>
          <w:color w:val="FF0000"/>
          <w:kern w:val="0"/>
          <w:sz w:val="24"/>
          <w:szCs w:val="24"/>
          <w:u w:val="single" w:color="000000"/>
        </w:rPr>
        <w:t xml:space="preserve">     </w:t>
      </w:r>
      <w:r w:rsidRPr="000A30A1">
        <w:rPr>
          <w:rFonts w:ascii="宋体" w:eastAsia="宋体" w:hAnsi="宋体" w:cs="宋体" w:hint="eastAsia"/>
          <w:b/>
          <w:color w:val="FF0000"/>
          <w:kern w:val="0"/>
          <w:sz w:val="24"/>
          <w:szCs w:val="24"/>
          <w:u w:val="single" w:color="000000"/>
        </w:rPr>
        <w:t xml:space="preserve"> </w:t>
      </w:r>
      <w:r w:rsidRPr="000A30A1">
        <w:rPr>
          <w:rFonts w:ascii="宋体" w:eastAsia="宋体" w:hAnsi="宋体" w:cs="宋体" w:hint="eastAsia"/>
          <w:color w:val="2A2A2A"/>
          <w:kern w:val="0"/>
          <w:sz w:val="24"/>
          <w:szCs w:val="24"/>
        </w:rPr>
        <w:t>，</w:t>
      </w:r>
      <w:r w:rsidRPr="000A30A1">
        <w:rPr>
          <w:rFonts w:ascii="宋体" w:eastAsia="宋体" w:hAnsi="宋体" w:cs="宋体" w:hint="eastAsia"/>
          <w:b/>
          <w:bCs/>
          <w:color w:val="FF0000"/>
          <w:kern w:val="0"/>
          <w:sz w:val="24"/>
          <w:szCs w:val="24"/>
          <w:u w:val="single" w:color="000000"/>
        </w:rPr>
        <w:t xml:space="preserve">      </w:t>
      </w:r>
      <w:r w:rsidRPr="000A30A1">
        <w:rPr>
          <w:rFonts w:ascii="宋体" w:eastAsia="宋体" w:hAnsi="宋体" w:cs="宋体" w:hint="eastAsia"/>
          <w:sz w:val="24"/>
          <w:szCs w:val="24"/>
        </w:rPr>
        <w:t>是胰腺中胰岛细胞分泌的。糖尿病可以通过</w:t>
      </w:r>
      <w:r w:rsidRPr="000A30A1">
        <w:rPr>
          <w:rFonts w:ascii="宋体" w:eastAsia="宋体" w:hAnsi="宋体" w:cs="宋体" w:hint="eastAsia"/>
          <w:b/>
          <w:bCs/>
          <w:color w:val="FF0000"/>
          <w:sz w:val="24"/>
          <w:szCs w:val="24"/>
          <w:u w:val="single" w:color="000000"/>
        </w:rPr>
        <w:t xml:space="preserve">         </w:t>
      </w:r>
      <w:r w:rsidRPr="000A30A1">
        <w:rPr>
          <w:rFonts w:ascii="宋体" w:eastAsia="宋体" w:hAnsi="宋体" w:cs="宋体" w:hint="eastAsia"/>
          <w:sz w:val="24"/>
          <w:szCs w:val="24"/>
        </w:rPr>
        <w:t>进行治疗。</w:t>
      </w:r>
    </w:p>
    <w:p w14:paraId="6C80CBD6" w14:textId="77777777" w:rsidR="000A30A1" w:rsidRPr="000A30A1" w:rsidRDefault="000A30A1" w:rsidP="000A30A1">
      <w:pPr>
        <w:spacing w:line="480" w:lineRule="exact"/>
        <w:ind w:leftChars="-1" w:hanging="2"/>
        <w:jc w:val="left"/>
        <w:rPr>
          <w:rFonts w:ascii="宋体" w:eastAsia="宋体" w:hAnsi="宋体" w:cs="宋体"/>
          <w:sz w:val="24"/>
          <w:szCs w:val="24"/>
        </w:rPr>
      </w:pPr>
      <w:r w:rsidRPr="000A30A1">
        <w:rPr>
          <w:rFonts w:ascii="宋体" w:eastAsia="宋体" w:hAnsi="宋体" w:cs="宋体" w:hint="eastAsia"/>
          <w:sz w:val="24"/>
          <w:szCs w:val="24"/>
        </w:rPr>
        <w:t>7.人体在睡眠状态时分泌的</w:t>
      </w:r>
      <w:r w:rsidRPr="000A30A1">
        <w:rPr>
          <w:rFonts w:ascii="宋体" w:eastAsia="宋体" w:hAnsi="宋体" w:cs="宋体" w:hint="eastAsia"/>
          <w:b/>
          <w:bCs/>
          <w:color w:val="FF0000"/>
          <w:sz w:val="24"/>
          <w:szCs w:val="24"/>
          <w:u w:val="single" w:color="000000"/>
        </w:rPr>
        <w:t xml:space="preserve">            </w:t>
      </w:r>
      <w:r w:rsidRPr="000A30A1">
        <w:rPr>
          <w:rFonts w:ascii="宋体" w:eastAsia="宋体" w:hAnsi="宋体" w:cs="宋体" w:hint="eastAsia"/>
          <w:sz w:val="24"/>
          <w:szCs w:val="24"/>
        </w:rPr>
        <w:t>较多。青春期保证充足的睡眠对身体的生长发育有一定的好处。</w:t>
      </w:r>
    </w:p>
    <w:p w14:paraId="2418D212" w14:textId="77777777" w:rsidR="000A30A1" w:rsidRPr="000A30A1" w:rsidRDefault="000A30A1" w:rsidP="000A30A1">
      <w:pPr>
        <w:spacing w:line="480" w:lineRule="exact"/>
        <w:ind w:leftChars="-1" w:hanging="2"/>
        <w:jc w:val="left"/>
        <w:rPr>
          <w:rFonts w:ascii="宋体" w:eastAsia="宋体" w:hAnsi="宋体" w:cs="宋体"/>
          <w:sz w:val="24"/>
          <w:szCs w:val="24"/>
        </w:rPr>
      </w:pPr>
      <w:r w:rsidRPr="000A30A1">
        <w:rPr>
          <w:rFonts w:ascii="宋体" w:eastAsia="宋体" w:hAnsi="宋体" w:cs="宋体" w:hint="eastAsia"/>
          <w:sz w:val="24"/>
          <w:szCs w:val="24"/>
        </w:rPr>
        <w:t>8.人体主要内分泌腺</w:t>
      </w:r>
    </w:p>
    <w:p w14:paraId="673FC3CB" w14:textId="77777777" w:rsidR="000A30A1" w:rsidRPr="000A30A1" w:rsidRDefault="000A30A1" w:rsidP="000A30A1">
      <w:pPr>
        <w:rPr>
          <w:rFonts w:ascii="宋体" w:eastAsia="宋体" w:hAnsi="宋体" w:cs="宋体"/>
          <w:sz w:val="24"/>
          <w:szCs w:val="24"/>
        </w:rPr>
        <w:sectPr w:rsidR="000A30A1" w:rsidRPr="000A30A1">
          <w:headerReference w:type="default" r:id="rId6"/>
          <w:footerReference w:type="default" r:id="rId7"/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  <w:r w:rsidRPr="000A30A1">
        <w:rPr>
          <w:rFonts w:ascii="宋体" w:eastAsia="宋体" w:hAnsi="宋体" w:cs="宋体" w:hint="eastAsia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0F88A16B" wp14:editId="07A52D70">
            <wp:simplePos x="0" y="0"/>
            <wp:positionH relativeFrom="column">
              <wp:posOffset>479425</wp:posOffset>
            </wp:positionH>
            <wp:positionV relativeFrom="paragraph">
              <wp:posOffset>58420</wp:posOffset>
            </wp:positionV>
            <wp:extent cx="5135245" cy="4246880"/>
            <wp:effectExtent l="0" t="0" r="8255" b="1270"/>
            <wp:wrapTopAndBottom/>
            <wp:docPr id="9" name="图片 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www.szzx100.com江南汇教育网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35245" cy="4246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8AE9938" w14:textId="77777777" w:rsidR="000A30A1" w:rsidRPr="000A30A1" w:rsidRDefault="000A30A1" w:rsidP="000A30A1">
      <w:pPr>
        <w:spacing w:line="480" w:lineRule="exact"/>
        <w:jc w:val="center"/>
        <w:rPr>
          <w:rFonts w:ascii="宋体" w:eastAsia="宋体" w:hAnsi="宋体" w:cs="宋体"/>
          <w:b/>
          <w:bCs/>
          <w:sz w:val="32"/>
          <w:szCs w:val="32"/>
        </w:rPr>
      </w:pPr>
      <w:bookmarkStart w:id="1" w:name="_Hlk118195641"/>
      <w:bookmarkEnd w:id="0"/>
      <w:r w:rsidRPr="000A30A1">
        <w:rPr>
          <w:rFonts w:ascii="宋体" w:eastAsia="宋体" w:hAnsi="宋体" w:cs="宋体" w:hint="eastAsia"/>
          <w:b/>
          <w:bCs/>
          <w:noProof/>
          <w:sz w:val="32"/>
          <w:szCs w:val="32"/>
        </w:rPr>
        <w:lastRenderedPageBreak/>
        <w:drawing>
          <wp:anchor distT="0" distB="0" distL="114300" distR="114300" simplePos="0" relativeHeight="251663360" behindDoc="0" locked="0" layoutInCell="1" allowOverlap="1" wp14:anchorId="15731EC9" wp14:editId="7C70D26B">
            <wp:simplePos x="0" y="0"/>
            <wp:positionH relativeFrom="page">
              <wp:posOffset>11163300</wp:posOffset>
            </wp:positionH>
            <wp:positionV relativeFrom="topMargin">
              <wp:posOffset>10515600</wp:posOffset>
            </wp:positionV>
            <wp:extent cx="393700" cy="444500"/>
            <wp:effectExtent l="0" t="0" r="0" b="0"/>
            <wp:wrapNone/>
            <wp:docPr id="100028" name="图片 10002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 descr="www.szzx100.com江南汇教育网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30A1">
        <w:rPr>
          <w:rFonts w:ascii="宋体" w:eastAsia="宋体" w:hAnsi="宋体" w:cs="宋体" w:hint="eastAsia"/>
          <w:b/>
          <w:bCs/>
          <w:sz w:val="32"/>
          <w:szCs w:val="32"/>
        </w:rPr>
        <w:t>第十六章第3节</w:t>
      </w:r>
      <w:r w:rsidRPr="000A30A1">
        <w:rPr>
          <w:rFonts w:ascii="宋体" w:eastAsia="宋体" w:hAnsi="宋体" w:cs="宋体" w:hint="eastAsia"/>
          <w:b/>
          <w:bCs/>
          <w:sz w:val="32"/>
          <w:szCs w:val="32"/>
        </w:rPr>
        <w:tab/>
        <w:t>人体的激素调节</w:t>
      </w:r>
    </w:p>
    <w:p w14:paraId="0D38DF06" w14:textId="77777777" w:rsidR="000A30A1" w:rsidRPr="000A30A1" w:rsidRDefault="000A30A1" w:rsidP="000A30A1">
      <w:pPr>
        <w:spacing w:line="480" w:lineRule="exact"/>
        <w:rPr>
          <w:rFonts w:ascii="宋体" w:eastAsia="宋体" w:hAnsi="宋体" w:cs="宋体"/>
          <w:sz w:val="24"/>
          <w:szCs w:val="24"/>
        </w:rPr>
      </w:pPr>
      <w:r w:rsidRPr="000A30A1">
        <w:rPr>
          <w:rFonts w:ascii="宋体" w:eastAsia="宋体" w:hAnsi="宋体" w:cs="宋体" w:hint="eastAsia"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 wp14:anchorId="0F454511" wp14:editId="6F7749C1">
            <wp:simplePos x="0" y="0"/>
            <wp:positionH relativeFrom="column">
              <wp:posOffset>3394075</wp:posOffset>
            </wp:positionH>
            <wp:positionV relativeFrom="paragraph">
              <wp:posOffset>361950</wp:posOffset>
            </wp:positionV>
            <wp:extent cx="2795905" cy="1563370"/>
            <wp:effectExtent l="0" t="0" r="4445" b="17780"/>
            <wp:wrapSquare wrapText="bothSides"/>
            <wp:docPr id="2" name="图片 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www.szzx100.com江南汇教育网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95905" cy="1563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A30A1">
        <w:rPr>
          <w:rFonts w:ascii="宋体" w:eastAsia="宋体" w:hAnsi="宋体" w:cs="宋体" w:hint="eastAsia"/>
          <w:sz w:val="24"/>
          <w:szCs w:val="24"/>
        </w:rPr>
        <w:t>1.人体是通过</w:t>
      </w:r>
      <w:r w:rsidRPr="000A30A1">
        <w:rPr>
          <w:rFonts w:ascii="宋体" w:eastAsia="宋体" w:hAnsi="宋体" w:cs="宋体" w:hint="eastAsia"/>
          <w:b/>
          <w:color w:val="FF0000"/>
          <w:sz w:val="24"/>
          <w:szCs w:val="24"/>
          <w:u w:val="single" w:color="000000"/>
        </w:rPr>
        <w:t>神经调节</w:t>
      </w:r>
      <w:r w:rsidRPr="000A30A1">
        <w:rPr>
          <w:rFonts w:ascii="宋体" w:eastAsia="宋体" w:hAnsi="宋体" w:cs="宋体" w:hint="eastAsia"/>
          <w:sz w:val="24"/>
          <w:szCs w:val="24"/>
        </w:rPr>
        <w:t>和</w:t>
      </w:r>
      <w:r w:rsidRPr="000A30A1">
        <w:rPr>
          <w:rFonts w:ascii="宋体" w:eastAsia="宋体" w:hAnsi="宋体" w:cs="宋体" w:hint="eastAsia"/>
          <w:b/>
          <w:color w:val="FF0000"/>
          <w:sz w:val="24"/>
          <w:szCs w:val="24"/>
          <w:u w:val="single" w:color="000000"/>
        </w:rPr>
        <w:t>激素调节</w:t>
      </w:r>
      <w:r w:rsidRPr="000A30A1">
        <w:rPr>
          <w:rFonts w:ascii="宋体" w:eastAsia="宋体" w:hAnsi="宋体" w:cs="宋体" w:hint="eastAsia"/>
          <w:sz w:val="24"/>
          <w:szCs w:val="24"/>
        </w:rPr>
        <w:t>来协调体内各系统的相互联系，以完成生命活动的。（以</w:t>
      </w:r>
      <w:r w:rsidRPr="000A30A1">
        <w:rPr>
          <w:rFonts w:ascii="宋体" w:eastAsia="宋体" w:hAnsi="宋体" w:cs="宋体" w:hint="eastAsia"/>
          <w:b/>
          <w:color w:val="FF0000"/>
          <w:sz w:val="24"/>
          <w:szCs w:val="24"/>
          <w:u w:val="single" w:color="000000"/>
        </w:rPr>
        <w:t>神经调节</w:t>
      </w:r>
      <w:r w:rsidRPr="000A30A1">
        <w:rPr>
          <w:rFonts w:ascii="宋体" w:eastAsia="宋体" w:hAnsi="宋体" w:cs="宋体" w:hint="eastAsia"/>
          <w:sz w:val="24"/>
          <w:szCs w:val="24"/>
        </w:rPr>
        <w:t>为主，同时也受到</w:t>
      </w:r>
      <w:r w:rsidRPr="000A30A1">
        <w:rPr>
          <w:rFonts w:ascii="宋体" w:eastAsia="宋体" w:hAnsi="宋体" w:cs="宋体" w:hint="eastAsia"/>
          <w:b/>
          <w:color w:val="FF0000"/>
          <w:sz w:val="24"/>
          <w:szCs w:val="24"/>
          <w:u w:val="single" w:color="000000"/>
        </w:rPr>
        <w:t>激素</w:t>
      </w:r>
      <w:r w:rsidRPr="000A30A1">
        <w:rPr>
          <w:rFonts w:ascii="宋体" w:eastAsia="宋体" w:hAnsi="宋体" w:cs="宋体" w:hint="eastAsia"/>
          <w:sz w:val="24"/>
          <w:szCs w:val="24"/>
        </w:rPr>
        <w:t>调节）。</w:t>
      </w:r>
    </w:p>
    <w:tbl>
      <w:tblPr>
        <w:tblpPr w:leftFromText="180" w:rightFromText="180" w:vertAnchor="page" w:horzAnchor="margin" w:tblpX="428" w:tblpY="5071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9"/>
        <w:gridCol w:w="1843"/>
        <w:gridCol w:w="2409"/>
        <w:gridCol w:w="2833"/>
      </w:tblGrid>
      <w:tr w:rsidR="000A30A1" w:rsidRPr="000A30A1" w14:paraId="7E1D46BB" w14:textId="77777777" w:rsidTr="00901AEA">
        <w:tc>
          <w:tcPr>
            <w:tcW w:w="212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9D0AF50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5E26A80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30A1">
              <w:rPr>
                <w:rFonts w:ascii="宋体" w:eastAsia="宋体" w:hAnsi="宋体" w:cs="宋体" w:hint="eastAsia"/>
                <w:bCs/>
                <w:sz w:val="24"/>
                <w:szCs w:val="24"/>
              </w:rPr>
              <w:t>有无导管</w:t>
            </w:r>
          </w:p>
        </w:tc>
        <w:tc>
          <w:tcPr>
            <w:tcW w:w="240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A1C938E" w14:textId="77777777" w:rsidR="000A30A1" w:rsidRPr="000A30A1" w:rsidRDefault="000A30A1" w:rsidP="000A30A1">
            <w:pPr>
              <w:tabs>
                <w:tab w:val="left" w:pos="4534"/>
              </w:tabs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30A1">
              <w:rPr>
                <w:rFonts w:ascii="宋体" w:eastAsia="宋体" w:hAnsi="宋体" w:cs="宋体" w:hint="eastAsia"/>
                <w:bCs/>
                <w:sz w:val="24"/>
                <w:szCs w:val="24"/>
              </w:rPr>
              <w:t>分泌物排出</w:t>
            </w:r>
          </w:p>
        </w:tc>
        <w:tc>
          <w:tcPr>
            <w:tcW w:w="2833" w:type="dxa"/>
            <w:shd w:val="clear" w:color="auto" w:fill="auto"/>
            <w:vAlign w:val="center"/>
          </w:tcPr>
          <w:p w14:paraId="45558D5F" w14:textId="77777777" w:rsidR="000A30A1" w:rsidRPr="000A30A1" w:rsidRDefault="000A30A1" w:rsidP="000A30A1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30A1">
              <w:rPr>
                <w:rFonts w:ascii="宋体" w:eastAsia="宋体" w:hAnsi="宋体" w:cs="宋体" w:hint="eastAsia"/>
                <w:sz w:val="24"/>
                <w:szCs w:val="24"/>
              </w:rPr>
              <w:t>例子</w:t>
            </w:r>
          </w:p>
        </w:tc>
      </w:tr>
      <w:tr w:rsidR="000A30A1" w:rsidRPr="000A30A1" w14:paraId="6B528507" w14:textId="77777777" w:rsidTr="00901AEA">
        <w:trPr>
          <w:trHeight w:val="411"/>
        </w:trPr>
        <w:tc>
          <w:tcPr>
            <w:tcW w:w="212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42F703D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30A1">
              <w:rPr>
                <w:rFonts w:ascii="宋体" w:eastAsia="宋体" w:hAnsi="宋体" w:cs="宋体" w:hint="eastAsia"/>
                <w:bCs/>
                <w:sz w:val="24"/>
                <w:szCs w:val="24"/>
              </w:rPr>
              <w:t>外分泌腺</w:t>
            </w:r>
          </w:p>
        </w:tc>
        <w:tc>
          <w:tcPr>
            <w:tcW w:w="184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AF1BB2F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b/>
                <w:color w:val="FF0000"/>
                <w:sz w:val="24"/>
                <w:szCs w:val="24"/>
                <w:u w:val="single" w:color="000000"/>
              </w:rPr>
            </w:pPr>
            <w:r w:rsidRPr="000A30A1">
              <w:rPr>
                <w:rFonts w:ascii="宋体" w:eastAsia="宋体" w:hAnsi="宋体" w:cs="宋体" w:hint="eastAsia"/>
                <w:b/>
                <w:color w:val="FF0000"/>
                <w:sz w:val="24"/>
                <w:szCs w:val="24"/>
                <w:u w:val="single" w:color="000000"/>
              </w:rPr>
              <w:t>有</w:t>
            </w:r>
          </w:p>
        </w:tc>
        <w:tc>
          <w:tcPr>
            <w:tcW w:w="240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6A6F0E9" w14:textId="77777777" w:rsidR="000A30A1" w:rsidRPr="000A30A1" w:rsidRDefault="000A30A1" w:rsidP="000A30A1">
            <w:pPr>
              <w:tabs>
                <w:tab w:val="left" w:pos="4534"/>
              </w:tabs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30A1">
              <w:rPr>
                <w:rFonts w:ascii="宋体" w:eastAsia="宋体" w:hAnsi="宋体" w:cs="宋体" w:hint="eastAsia"/>
                <w:bCs/>
                <w:sz w:val="24"/>
                <w:szCs w:val="24"/>
              </w:rPr>
              <w:t>经</w:t>
            </w:r>
            <w:r w:rsidRPr="000A30A1">
              <w:rPr>
                <w:rFonts w:ascii="宋体" w:eastAsia="宋体" w:hAnsi="宋体" w:cs="宋体" w:hint="eastAsia"/>
                <w:b/>
                <w:color w:val="FF0000"/>
                <w:sz w:val="24"/>
                <w:szCs w:val="24"/>
                <w:u w:val="single" w:color="000000"/>
              </w:rPr>
              <w:t>导管</w:t>
            </w:r>
            <w:r w:rsidRPr="000A30A1">
              <w:rPr>
                <w:rFonts w:ascii="宋体" w:eastAsia="宋体" w:hAnsi="宋体" w:cs="宋体" w:hint="eastAsia"/>
                <w:bCs/>
                <w:sz w:val="24"/>
                <w:szCs w:val="24"/>
              </w:rPr>
              <w:t>排出</w:t>
            </w:r>
          </w:p>
        </w:tc>
        <w:tc>
          <w:tcPr>
            <w:tcW w:w="283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D74F7C7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30A1">
              <w:rPr>
                <w:rFonts w:ascii="宋体" w:eastAsia="宋体" w:hAnsi="宋体" w:cs="宋体" w:hint="eastAsia"/>
                <w:bCs/>
                <w:sz w:val="24"/>
                <w:szCs w:val="24"/>
              </w:rPr>
              <w:t>汗腺、消化腺等</w:t>
            </w:r>
          </w:p>
        </w:tc>
      </w:tr>
      <w:tr w:rsidR="000A30A1" w:rsidRPr="000A30A1" w14:paraId="522CFF5A" w14:textId="77777777" w:rsidTr="00901AEA">
        <w:trPr>
          <w:trHeight w:val="391"/>
        </w:trPr>
        <w:tc>
          <w:tcPr>
            <w:tcW w:w="212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7C6416C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30A1">
              <w:rPr>
                <w:rFonts w:ascii="宋体" w:eastAsia="宋体" w:hAnsi="宋体" w:cs="宋体" w:hint="eastAsia"/>
                <w:bCs/>
                <w:sz w:val="24"/>
                <w:szCs w:val="24"/>
              </w:rPr>
              <w:t>内分泌腺</w:t>
            </w:r>
          </w:p>
        </w:tc>
        <w:tc>
          <w:tcPr>
            <w:tcW w:w="184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BC8AB04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30A1">
              <w:rPr>
                <w:rFonts w:ascii="宋体" w:eastAsia="宋体" w:hAnsi="宋体" w:cs="宋体" w:hint="eastAsia"/>
                <w:b/>
                <w:color w:val="FF0000"/>
                <w:sz w:val="24"/>
                <w:szCs w:val="24"/>
                <w:u w:val="single" w:color="000000"/>
              </w:rPr>
              <w:t>无</w:t>
            </w:r>
          </w:p>
        </w:tc>
        <w:tc>
          <w:tcPr>
            <w:tcW w:w="240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C55B00B" w14:textId="77777777" w:rsidR="000A30A1" w:rsidRPr="000A30A1" w:rsidRDefault="000A30A1" w:rsidP="000A30A1">
            <w:pPr>
              <w:tabs>
                <w:tab w:val="left" w:pos="4534"/>
              </w:tabs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30A1">
              <w:rPr>
                <w:rFonts w:ascii="宋体" w:eastAsia="宋体" w:hAnsi="宋体" w:cs="宋体" w:hint="eastAsia"/>
                <w:bCs/>
                <w:sz w:val="24"/>
                <w:szCs w:val="24"/>
              </w:rPr>
              <w:t>分泌物进入</w:t>
            </w:r>
            <w:r w:rsidRPr="000A30A1">
              <w:rPr>
                <w:rFonts w:ascii="宋体" w:eastAsia="宋体" w:hAnsi="宋体" w:cs="宋体" w:hint="eastAsia"/>
                <w:b/>
                <w:color w:val="FF0000"/>
                <w:sz w:val="24"/>
                <w:szCs w:val="24"/>
                <w:u w:val="single" w:color="000000"/>
              </w:rPr>
              <w:t>血液</w:t>
            </w:r>
          </w:p>
        </w:tc>
        <w:tc>
          <w:tcPr>
            <w:tcW w:w="283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E4F4593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30A1">
              <w:rPr>
                <w:rFonts w:ascii="宋体" w:eastAsia="宋体" w:hAnsi="宋体" w:cs="宋体" w:hint="eastAsia"/>
                <w:bCs/>
                <w:sz w:val="24"/>
                <w:szCs w:val="24"/>
              </w:rPr>
              <w:t>垂体、胸腺等</w:t>
            </w:r>
          </w:p>
        </w:tc>
      </w:tr>
    </w:tbl>
    <w:p w14:paraId="234D0F91" w14:textId="77777777" w:rsidR="000A30A1" w:rsidRPr="000A30A1" w:rsidRDefault="000A30A1" w:rsidP="000A30A1">
      <w:pPr>
        <w:spacing w:line="480" w:lineRule="exact"/>
        <w:rPr>
          <w:rFonts w:ascii="宋体" w:eastAsia="宋体" w:hAnsi="宋体" w:cs="宋体"/>
          <w:sz w:val="24"/>
          <w:szCs w:val="24"/>
        </w:rPr>
      </w:pPr>
      <w:r w:rsidRPr="000A30A1">
        <w:rPr>
          <w:rFonts w:ascii="宋体" w:eastAsia="宋体" w:hAnsi="宋体" w:cs="宋体" w:hint="eastAsia"/>
          <w:sz w:val="24"/>
          <w:szCs w:val="24"/>
        </w:rPr>
        <w:t>2</w:t>
      </w:r>
      <w:bookmarkStart w:id="2" w:name="_Hlk95642598"/>
      <w:r w:rsidRPr="000A30A1">
        <w:rPr>
          <w:rFonts w:ascii="宋体" w:eastAsia="宋体" w:hAnsi="宋体" w:cs="宋体" w:hint="eastAsia"/>
          <w:sz w:val="24"/>
          <w:szCs w:val="24"/>
        </w:rPr>
        <w:t>．</w:t>
      </w:r>
      <w:bookmarkEnd w:id="2"/>
      <w:r w:rsidRPr="000A30A1">
        <w:rPr>
          <w:rFonts w:ascii="宋体" w:eastAsia="宋体" w:hAnsi="宋体" w:cs="宋体" w:hint="eastAsia"/>
          <w:b/>
          <w:color w:val="FF0000"/>
          <w:sz w:val="24"/>
          <w:szCs w:val="24"/>
          <w:u w:val="single" w:color="000000"/>
        </w:rPr>
        <w:t>激素</w:t>
      </w:r>
      <w:r w:rsidRPr="000A30A1">
        <w:rPr>
          <w:rFonts w:ascii="宋体" w:eastAsia="宋体" w:hAnsi="宋体" w:cs="宋体" w:hint="eastAsia"/>
          <w:sz w:val="24"/>
          <w:szCs w:val="24"/>
        </w:rPr>
        <w:t>是</w:t>
      </w:r>
      <w:r w:rsidRPr="000A30A1">
        <w:rPr>
          <w:rFonts w:ascii="宋体" w:eastAsia="宋体" w:hAnsi="宋体" w:cs="宋体" w:hint="eastAsia"/>
          <w:b/>
          <w:color w:val="FF0000"/>
          <w:sz w:val="24"/>
          <w:szCs w:val="24"/>
          <w:u w:val="single" w:color="000000"/>
        </w:rPr>
        <w:t>内分泌腺</w:t>
      </w:r>
      <w:r w:rsidRPr="000A30A1">
        <w:rPr>
          <w:rFonts w:ascii="宋体" w:eastAsia="宋体" w:hAnsi="宋体" w:cs="宋体" w:hint="eastAsia"/>
          <w:sz w:val="24"/>
          <w:szCs w:val="24"/>
        </w:rPr>
        <w:t>分泌的对身体有特殊作用的化学物质。激素在血液里含量很</w:t>
      </w:r>
      <w:r w:rsidRPr="000A30A1">
        <w:rPr>
          <w:rFonts w:ascii="宋体" w:eastAsia="宋体" w:hAnsi="宋体" w:cs="宋体" w:hint="eastAsia"/>
          <w:b/>
          <w:bCs/>
          <w:color w:val="FF0000"/>
          <w:sz w:val="24"/>
          <w:szCs w:val="24"/>
          <w:u w:val="single" w:color="000000"/>
        </w:rPr>
        <w:t>少</w:t>
      </w:r>
      <w:r w:rsidRPr="000A30A1">
        <w:rPr>
          <w:rFonts w:ascii="宋体" w:eastAsia="宋体" w:hAnsi="宋体" w:cs="宋体" w:hint="eastAsia"/>
          <w:sz w:val="24"/>
          <w:szCs w:val="24"/>
        </w:rPr>
        <w:t>，但对人体生长发育、生殖等生命活动有</w:t>
      </w:r>
      <w:r w:rsidRPr="000A30A1">
        <w:rPr>
          <w:rFonts w:ascii="宋体" w:eastAsia="宋体" w:hAnsi="宋体" w:cs="宋体" w:hint="eastAsia"/>
          <w:b/>
          <w:bCs/>
          <w:color w:val="FF0000"/>
          <w:sz w:val="24"/>
          <w:szCs w:val="24"/>
          <w:u w:val="single" w:color="000000"/>
        </w:rPr>
        <w:t>重要的调节作用</w:t>
      </w:r>
      <w:r w:rsidRPr="000A30A1">
        <w:rPr>
          <w:rFonts w:ascii="宋体" w:eastAsia="宋体" w:hAnsi="宋体" w:cs="宋体" w:hint="eastAsia"/>
          <w:sz w:val="24"/>
          <w:szCs w:val="24"/>
        </w:rPr>
        <w:t>。</w:t>
      </w:r>
    </w:p>
    <w:p w14:paraId="5E5AE86B" w14:textId="77777777" w:rsidR="000A30A1" w:rsidRPr="000A30A1" w:rsidRDefault="000A30A1" w:rsidP="000A30A1">
      <w:pPr>
        <w:spacing w:line="480" w:lineRule="exact"/>
        <w:jc w:val="left"/>
        <w:rPr>
          <w:rFonts w:ascii="宋体" w:eastAsia="宋体" w:hAnsi="宋体" w:cs="宋体"/>
          <w:sz w:val="24"/>
          <w:szCs w:val="24"/>
        </w:rPr>
      </w:pPr>
      <w:r w:rsidRPr="000A30A1">
        <w:rPr>
          <w:rFonts w:ascii="宋体" w:eastAsia="宋体" w:hAnsi="宋体" w:cs="宋体" w:hint="eastAsia"/>
          <w:sz w:val="24"/>
          <w:szCs w:val="24"/>
        </w:rPr>
        <w:t>3．外分泌腺和内分泌腺的区别</w:t>
      </w:r>
    </w:p>
    <w:p w14:paraId="60933A4B" w14:textId="77777777" w:rsidR="000A30A1" w:rsidRPr="000A30A1" w:rsidRDefault="000A30A1" w:rsidP="000A30A1">
      <w:pPr>
        <w:spacing w:line="480" w:lineRule="exact"/>
        <w:ind w:left="360" w:hangingChars="150" w:hanging="360"/>
        <w:jc w:val="left"/>
        <w:rPr>
          <w:rFonts w:ascii="宋体" w:eastAsia="宋体" w:hAnsi="宋体" w:cs="宋体"/>
          <w:b/>
          <w:bCs/>
          <w:color w:val="2A2A2A"/>
          <w:kern w:val="0"/>
          <w:sz w:val="24"/>
          <w:szCs w:val="24"/>
        </w:rPr>
      </w:pPr>
      <w:r w:rsidRPr="000A30A1">
        <w:rPr>
          <w:rFonts w:ascii="宋体" w:eastAsia="宋体" w:hAnsi="宋体" w:cs="宋体" w:hint="eastAsia"/>
          <w:sz w:val="24"/>
          <w:szCs w:val="24"/>
        </w:rPr>
        <w:t>4．</w:t>
      </w:r>
      <w:r w:rsidRPr="000A30A1">
        <w:rPr>
          <w:rFonts w:ascii="宋体" w:eastAsia="宋体" w:hAnsi="宋体" w:cs="宋体" w:hint="eastAsia"/>
          <w:color w:val="2A2A2A"/>
          <w:kern w:val="0"/>
          <w:sz w:val="24"/>
          <w:szCs w:val="24"/>
        </w:rPr>
        <w:t>垂体、甲状腺等分泌的激素及异常症</w:t>
      </w:r>
    </w:p>
    <w:tbl>
      <w:tblPr>
        <w:tblStyle w:val="1"/>
        <w:tblW w:w="0" w:type="auto"/>
        <w:tblInd w:w="360" w:type="dxa"/>
        <w:tblLook w:val="04A0" w:firstRow="1" w:lastRow="0" w:firstColumn="1" w:lastColumn="0" w:noHBand="0" w:noVBand="1"/>
      </w:tblPr>
      <w:tblGrid>
        <w:gridCol w:w="1166"/>
        <w:gridCol w:w="1701"/>
        <w:gridCol w:w="1559"/>
        <w:gridCol w:w="3402"/>
        <w:gridCol w:w="1418"/>
      </w:tblGrid>
      <w:tr w:rsidR="000A30A1" w:rsidRPr="000A30A1" w14:paraId="69C28409" w14:textId="77777777" w:rsidTr="00901AEA">
        <w:tc>
          <w:tcPr>
            <w:tcW w:w="1166" w:type="dxa"/>
            <w:vMerge w:val="restart"/>
            <w:vAlign w:val="center"/>
          </w:tcPr>
          <w:p w14:paraId="0B303EE5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30A1">
              <w:rPr>
                <w:rFonts w:ascii="宋体" w:eastAsia="宋体" w:hAnsi="宋体" w:cs="宋体" w:hint="eastAsia"/>
                <w:sz w:val="24"/>
                <w:szCs w:val="24"/>
              </w:rPr>
              <w:t>内分泌腺</w:t>
            </w:r>
          </w:p>
        </w:tc>
        <w:tc>
          <w:tcPr>
            <w:tcW w:w="1701" w:type="dxa"/>
            <w:vMerge w:val="restart"/>
            <w:vAlign w:val="center"/>
          </w:tcPr>
          <w:p w14:paraId="54E97D07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30A1">
              <w:rPr>
                <w:rFonts w:ascii="宋体" w:eastAsia="宋体" w:hAnsi="宋体" w:cs="宋体" w:hint="eastAsia"/>
                <w:sz w:val="24"/>
                <w:szCs w:val="24"/>
              </w:rPr>
              <w:t>主要分泌激素</w:t>
            </w:r>
          </w:p>
        </w:tc>
        <w:tc>
          <w:tcPr>
            <w:tcW w:w="1559" w:type="dxa"/>
            <w:vMerge w:val="restart"/>
            <w:vAlign w:val="center"/>
          </w:tcPr>
          <w:p w14:paraId="1C6E6B55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30A1">
              <w:rPr>
                <w:rFonts w:ascii="宋体" w:eastAsia="宋体" w:hAnsi="宋体" w:cs="宋体" w:hint="eastAsia"/>
                <w:sz w:val="24"/>
                <w:szCs w:val="24"/>
              </w:rPr>
              <w:t>作用</w:t>
            </w:r>
          </w:p>
        </w:tc>
        <w:tc>
          <w:tcPr>
            <w:tcW w:w="4820" w:type="dxa"/>
            <w:gridSpan w:val="2"/>
            <w:vAlign w:val="center"/>
          </w:tcPr>
          <w:p w14:paraId="53186409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30A1">
              <w:rPr>
                <w:rFonts w:ascii="宋体" w:eastAsia="宋体" w:hAnsi="宋体" w:cs="宋体" w:hint="eastAsia"/>
                <w:sz w:val="24"/>
                <w:szCs w:val="24"/>
              </w:rPr>
              <w:t>分泌异常病症</w:t>
            </w:r>
          </w:p>
        </w:tc>
      </w:tr>
      <w:tr w:rsidR="000A30A1" w:rsidRPr="000A30A1" w14:paraId="58D233A5" w14:textId="77777777" w:rsidTr="00901AEA">
        <w:tc>
          <w:tcPr>
            <w:tcW w:w="1166" w:type="dxa"/>
            <w:vMerge/>
            <w:vAlign w:val="center"/>
          </w:tcPr>
          <w:p w14:paraId="66503425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2DED5858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0562E6D6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3E3E626E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30A1">
              <w:rPr>
                <w:rFonts w:ascii="宋体" w:eastAsia="宋体" w:hAnsi="宋体" w:cs="宋体" w:hint="eastAsia"/>
                <w:sz w:val="24"/>
                <w:szCs w:val="24"/>
              </w:rPr>
              <w:t>分泌不足</w:t>
            </w:r>
          </w:p>
        </w:tc>
        <w:tc>
          <w:tcPr>
            <w:tcW w:w="1418" w:type="dxa"/>
            <w:vAlign w:val="center"/>
          </w:tcPr>
          <w:p w14:paraId="7A52E2C2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30A1">
              <w:rPr>
                <w:rFonts w:ascii="宋体" w:eastAsia="宋体" w:hAnsi="宋体" w:cs="宋体" w:hint="eastAsia"/>
                <w:sz w:val="24"/>
                <w:szCs w:val="24"/>
              </w:rPr>
              <w:t>分泌过量</w:t>
            </w:r>
          </w:p>
        </w:tc>
      </w:tr>
      <w:tr w:rsidR="000A30A1" w:rsidRPr="000A30A1" w14:paraId="3196939A" w14:textId="77777777" w:rsidTr="00901AEA">
        <w:tc>
          <w:tcPr>
            <w:tcW w:w="1166" w:type="dxa"/>
            <w:vAlign w:val="center"/>
          </w:tcPr>
          <w:p w14:paraId="131434DC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30A1">
              <w:rPr>
                <w:rFonts w:ascii="宋体" w:eastAsia="宋体" w:hAnsi="宋体" w:cs="宋体" w:hint="eastAsia"/>
                <w:sz w:val="24"/>
                <w:szCs w:val="24"/>
              </w:rPr>
              <w:t>垂体</w:t>
            </w:r>
          </w:p>
        </w:tc>
        <w:tc>
          <w:tcPr>
            <w:tcW w:w="1701" w:type="dxa"/>
            <w:vAlign w:val="center"/>
          </w:tcPr>
          <w:p w14:paraId="093C8F54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b/>
                <w:bCs/>
                <w:color w:val="FF0000"/>
                <w:sz w:val="24"/>
                <w:szCs w:val="24"/>
                <w:u w:val="single" w:color="000000"/>
              </w:rPr>
            </w:pPr>
            <w:r w:rsidRPr="000A30A1">
              <w:rPr>
                <w:rFonts w:ascii="宋体" w:eastAsia="宋体" w:hAnsi="宋体" w:cs="宋体" w:hint="eastAsia"/>
                <w:b/>
                <w:bCs/>
                <w:color w:val="FF0000"/>
                <w:sz w:val="24"/>
                <w:szCs w:val="24"/>
                <w:u w:val="single" w:color="000000"/>
              </w:rPr>
              <w:t>生长激素</w:t>
            </w:r>
          </w:p>
        </w:tc>
        <w:tc>
          <w:tcPr>
            <w:tcW w:w="1559" w:type="dxa"/>
            <w:vAlign w:val="center"/>
          </w:tcPr>
          <w:p w14:paraId="73532DDA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30A1">
              <w:rPr>
                <w:rFonts w:ascii="宋体" w:eastAsia="宋体" w:hAnsi="宋体" w:cs="宋体" w:hint="eastAsia"/>
                <w:b/>
                <w:bCs/>
                <w:color w:val="FF0000"/>
                <w:sz w:val="24"/>
                <w:szCs w:val="24"/>
                <w:u w:val="single" w:color="000000"/>
              </w:rPr>
              <w:t>调节人体生长发育</w:t>
            </w:r>
          </w:p>
        </w:tc>
        <w:tc>
          <w:tcPr>
            <w:tcW w:w="3402" w:type="dxa"/>
            <w:vAlign w:val="center"/>
          </w:tcPr>
          <w:p w14:paraId="59130811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30A1">
              <w:rPr>
                <w:rFonts w:ascii="宋体" w:eastAsia="宋体" w:hAnsi="宋体" w:cs="宋体" w:hint="eastAsia"/>
                <w:sz w:val="24"/>
                <w:szCs w:val="24"/>
              </w:rPr>
              <w:t>幼年分泌不足患</w:t>
            </w:r>
            <w:r w:rsidRPr="000A30A1">
              <w:rPr>
                <w:rFonts w:ascii="宋体" w:eastAsia="宋体" w:hAnsi="宋体" w:cs="宋体" w:hint="eastAsia"/>
                <w:b/>
                <w:bCs/>
                <w:color w:val="FF0000"/>
                <w:sz w:val="24"/>
                <w:szCs w:val="24"/>
                <w:u w:val="single" w:color="000000"/>
              </w:rPr>
              <w:t>侏儒症</w:t>
            </w:r>
          </w:p>
        </w:tc>
        <w:tc>
          <w:tcPr>
            <w:tcW w:w="1418" w:type="dxa"/>
            <w:vAlign w:val="center"/>
          </w:tcPr>
          <w:p w14:paraId="4A296864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30A1">
              <w:rPr>
                <w:rFonts w:ascii="宋体" w:eastAsia="宋体" w:hAnsi="宋体" w:cs="宋体" w:hint="eastAsia"/>
                <w:sz w:val="24"/>
                <w:szCs w:val="24"/>
              </w:rPr>
              <w:t>幼年分泌过多</w:t>
            </w:r>
            <w:r w:rsidRPr="000A30A1">
              <w:rPr>
                <w:rFonts w:ascii="宋体" w:eastAsia="宋体" w:hAnsi="宋体" w:cs="宋体" w:hint="eastAsia"/>
                <w:b/>
                <w:bCs/>
                <w:color w:val="FF0000"/>
                <w:sz w:val="24"/>
                <w:szCs w:val="24"/>
                <w:u w:val="single" w:color="000000"/>
              </w:rPr>
              <w:t>巨人症</w:t>
            </w:r>
          </w:p>
        </w:tc>
      </w:tr>
      <w:tr w:rsidR="000A30A1" w:rsidRPr="000A30A1" w14:paraId="09F494BF" w14:textId="77777777" w:rsidTr="00901AEA">
        <w:tc>
          <w:tcPr>
            <w:tcW w:w="1166" w:type="dxa"/>
            <w:vAlign w:val="center"/>
          </w:tcPr>
          <w:p w14:paraId="78A95B86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30A1">
              <w:rPr>
                <w:rFonts w:ascii="宋体" w:eastAsia="宋体" w:hAnsi="宋体" w:cs="宋体" w:hint="eastAsia"/>
                <w:sz w:val="24"/>
                <w:szCs w:val="24"/>
              </w:rPr>
              <w:t>甲状腺</w:t>
            </w:r>
          </w:p>
        </w:tc>
        <w:tc>
          <w:tcPr>
            <w:tcW w:w="1701" w:type="dxa"/>
            <w:vAlign w:val="center"/>
          </w:tcPr>
          <w:p w14:paraId="1429290E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30A1">
              <w:rPr>
                <w:rFonts w:ascii="宋体" w:eastAsia="宋体" w:hAnsi="宋体" w:cs="宋体" w:hint="eastAsia"/>
                <w:b/>
                <w:bCs/>
                <w:color w:val="FF0000"/>
                <w:sz w:val="24"/>
                <w:szCs w:val="24"/>
                <w:u w:val="single" w:color="000000"/>
              </w:rPr>
              <w:t>甲状腺</w:t>
            </w:r>
            <w:r w:rsidRPr="000A30A1">
              <w:rPr>
                <w:rFonts w:ascii="宋体" w:eastAsia="宋体" w:hAnsi="宋体" w:cs="宋体" w:hint="eastAsia"/>
                <w:sz w:val="24"/>
                <w:szCs w:val="24"/>
              </w:rPr>
              <w:t>激素</w:t>
            </w:r>
          </w:p>
        </w:tc>
        <w:tc>
          <w:tcPr>
            <w:tcW w:w="1559" w:type="dxa"/>
            <w:vAlign w:val="center"/>
          </w:tcPr>
          <w:p w14:paraId="0A18BDDB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b/>
                <w:bCs/>
                <w:color w:val="FF0000"/>
                <w:sz w:val="24"/>
                <w:szCs w:val="24"/>
                <w:u w:val="single" w:color="000000"/>
              </w:rPr>
            </w:pPr>
            <w:r w:rsidRPr="000A30A1">
              <w:rPr>
                <w:rFonts w:ascii="宋体" w:eastAsia="宋体" w:hAnsi="宋体" w:cs="宋体" w:hint="eastAsia"/>
                <w:b/>
                <w:bCs/>
                <w:color w:val="FF0000"/>
                <w:sz w:val="24"/>
                <w:szCs w:val="24"/>
                <w:u w:val="single" w:color="000000"/>
              </w:rPr>
              <w:t>促进生长发育、提高神经系统兴奋性</w:t>
            </w:r>
          </w:p>
        </w:tc>
        <w:tc>
          <w:tcPr>
            <w:tcW w:w="3402" w:type="dxa"/>
            <w:vAlign w:val="center"/>
          </w:tcPr>
          <w:p w14:paraId="72381DC6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30A1">
              <w:rPr>
                <w:rFonts w:ascii="宋体" w:eastAsia="宋体" w:hAnsi="宋体" w:cs="宋体" w:hint="eastAsia"/>
                <w:sz w:val="24"/>
                <w:szCs w:val="24"/>
              </w:rPr>
              <w:t>幼年分泌不足</w:t>
            </w:r>
            <w:r w:rsidRPr="000A30A1">
              <w:rPr>
                <w:rFonts w:ascii="宋体" w:eastAsia="宋体" w:hAnsi="宋体" w:cs="宋体" w:hint="eastAsia"/>
                <w:b/>
                <w:bCs/>
                <w:color w:val="FF0000"/>
                <w:sz w:val="24"/>
                <w:szCs w:val="24"/>
                <w:u w:val="single" w:color="000000"/>
              </w:rPr>
              <w:t>呆小症</w:t>
            </w:r>
            <w:r w:rsidRPr="000A30A1">
              <w:rPr>
                <w:rFonts w:ascii="宋体" w:eastAsia="宋体" w:hAnsi="宋体" w:cs="宋体" w:hint="eastAsia"/>
                <w:sz w:val="24"/>
                <w:szCs w:val="24"/>
              </w:rPr>
              <w:t>，成人缺</w:t>
            </w:r>
            <w:r w:rsidRPr="000A30A1">
              <w:rPr>
                <w:rFonts w:ascii="宋体" w:eastAsia="宋体" w:hAnsi="宋体" w:cs="宋体" w:hint="eastAsia"/>
                <w:b/>
                <w:bCs/>
                <w:color w:val="FF0000"/>
                <w:sz w:val="24"/>
                <w:szCs w:val="24"/>
                <w:u w:val="single" w:color="000000"/>
              </w:rPr>
              <w:t>碘</w:t>
            </w:r>
            <w:r w:rsidRPr="000A30A1">
              <w:rPr>
                <w:rFonts w:ascii="宋体" w:eastAsia="宋体" w:hAnsi="宋体" w:cs="宋体" w:hint="eastAsia"/>
                <w:sz w:val="24"/>
                <w:szCs w:val="24"/>
              </w:rPr>
              <w:t>患</w:t>
            </w:r>
            <w:r w:rsidRPr="000A30A1">
              <w:rPr>
                <w:rFonts w:ascii="宋体" w:eastAsia="宋体" w:hAnsi="宋体" w:cs="宋体" w:hint="eastAsia"/>
                <w:b/>
                <w:bCs/>
                <w:color w:val="FF0000"/>
                <w:sz w:val="24"/>
                <w:szCs w:val="24"/>
                <w:u w:val="single" w:color="000000"/>
              </w:rPr>
              <w:t>地方性甲状腺肿</w:t>
            </w:r>
            <w:r w:rsidRPr="000A30A1">
              <w:rPr>
                <w:rFonts w:ascii="宋体" w:eastAsia="宋体" w:hAnsi="宋体" w:cs="宋体" w:hint="eastAsia"/>
                <w:sz w:val="24"/>
                <w:szCs w:val="24"/>
              </w:rPr>
              <w:t>（俗称</w:t>
            </w:r>
            <w:r w:rsidRPr="000A30A1">
              <w:rPr>
                <w:rFonts w:ascii="宋体" w:eastAsia="宋体" w:hAnsi="宋体" w:cs="宋体" w:hint="eastAsia"/>
                <w:b/>
                <w:bCs/>
                <w:color w:val="FF0000"/>
                <w:sz w:val="24"/>
                <w:szCs w:val="24"/>
                <w:u w:val="single" w:color="000000"/>
              </w:rPr>
              <w:t>大脖子病</w:t>
            </w:r>
            <w:r w:rsidRPr="000A30A1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</w:tc>
        <w:tc>
          <w:tcPr>
            <w:tcW w:w="1418" w:type="dxa"/>
            <w:vAlign w:val="center"/>
          </w:tcPr>
          <w:p w14:paraId="6DDB1D01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30A1">
              <w:rPr>
                <w:rFonts w:ascii="宋体" w:eastAsia="宋体" w:hAnsi="宋体" w:cs="宋体" w:hint="eastAsia"/>
                <w:sz w:val="24"/>
                <w:szCs w:val="24"/>
              </w:rPr>
              <w:t>成人分泌过多患</w:t>
            </w:r>
            <w:r w:rsidRPr="000A30A1">
              <w:rPr>
                <w:rFonts w:ascii="宋体" w:eastAsia="宋体" w:hAnsi="宋体" w:cs="宋体" w:hint="eastAsia"/>
                <w:b/>
                <w:bCs/>
                <w:color w:val="FF0000"/>
                <w:sz w:val="24"/>
                <w:szCs w:val="24"/>
                <w:u w:val="single" w:color="000000"/>
              </w:rPr>
              <w:t>甲亢</w:t>
            </w:r>
          </w:p>
        </w:tc>
      </w:tr>
      <w:tr w:rsidR="000A30A1" w:rsidRPr="000A30A1" w14:paraId="5F14A005" w14:textId="77777777" w:rsidTr="00901AEA">
        <w:trPr>
          <w:trHeight w:val="305"/>
        </w:trPr>
        <w:tc>
          <w:tcPr>
            <w:tcW w:w="1166" w:type="dxa"/>
            <w:vAlign w:val="center"/>
          </w:tcPr>
          <w:p w14:paraId="06FB0DBA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30A1">
              <w:rPr>
                <w:rFonts w:ascii="宋体" w:eastAsia="宋体" w:hAnsi="宋体" w:cs="宋体" w:hint="eastAsia"/>
                <w:sz w:val="24"/>
                <w:szCs w:val="24"/>
              </w:rPr>
              <w:t>胸腺</w:t>
            </w:r>
          </w:p>
        </w:tc>
        <w:tc>
          <w:tcPr>
            <w:tcW w:w="1701" w:type="dxa"/>
            <w:vAlign w:val="center"/>
          </w:tcPr>
          <w:p w14:paraId="684A3DBC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b/>
                <w:bCs/>
                <w:color w:val="FF0000"/>
                <w:sz w:val="24"/>
                <w:szCs w:val="24"/>
                <w:u w:val="single" w:color="000000"/>
              </w:rPr>
            </w:pPr>
            <w:r w:rsidRPr="000A30A1">
              <w:rPr>
                <w:rFonts w:ascii="宋体" w:eastAsia="宋体" w:hAnsi="宋体" w:cs="宋体" w:hint="eastAsia"/>
                <w:b/>
                <w:bCs/>
                <w:color w:val="FF0000"/>
                <w:sz w:val="24"/>
                <w:szCs w:val="24"/>
                <w:u w:val="single" w:color="000000"/>
              </w:rPr>
              <w:t>胸腺激素</w:t>
            </w:r>
          </w:p>
        </w:tc>
        <w:tc>
          <w:tcPr>
            <w:tcW w:w="1559" w:type="dxa"/>
            <w:vAlign w:val="center"/>
          </w:tcPr>
          <w:p w14:paraId="032F32BD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44BA1D2E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2FE411C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0A30A1" w:rsidRPr="000A30A1" w14:paraId="3EFEE701" w14:textId="77777777" w:rsidTr="00901AEA">
        <w:tc>
          <w:tcPr>
            <w:tcW w:w="1166" w:type="dxa"/>
            <w:vAlign w:val="center"/>
          </w:tcPr>
          <w:p w14:paraId="354BB948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30A1">
              <w:rPr>
                <w:rFonts w:ascii="宋体" w:eastAsia="宋体" w:hAnsi="宋体" w:cs="宋体" w:hint="eastAsia"/>
                <w:sz w:val="24"/>
                <w:szCs w:val="24"/>
              </w:rPr>
              <w:t>肾上腺</w:t>
            </w:r>
          </w:p>
        </w:tc>
        <w:tc>
          <w:tcPr>
            <w:tcW w:w="1701" w:type="dxa"/>
            <w:vAlign w:val="center"/>
          </w:tcPr>
          <w:p w14:paraId="350FD45A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b/>
                <w:bCs/>
                <w:color w:val="FF0000"/>
                <w:sz w:val="24"/>
                <w:szCs w:val="24"/>
                <w:u w:val="single" w:color="000000"/>
              </w:rPr>
            </w:pPr>
            <w:r w:rsidRPr="000A30A1">
              <w:rPr>
                <w:rFonts w:ascii="宋体" w:eastAsia="宋体" w:hAnsi="宋体" w:cs="宋体" w:hint="eastAsia"/>
                <w:b/>
                <w:bCs/>
                <w:color w:val="FF0000"/>
                <w:sz w:val="24"/>
                <w:szCs w:val="24"/>
                <w:u w:val="single" w:color="000000"/>
              </w:rPr>
              <w:t>肾上腺激素</w:t>
            </w:r>
          </w:p>
        </w:tc>
        <w:tc>
          <w:tcPr>
            <w:tcW w:w="1559" w:type="dxa"/>
            <w:vAlign w:val="center"/>
          </w:tcPr>
          <w:p w14:paraId="3B524854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30A1">
              <w:rPr>
                <w:rFonts w:ascii="宋体" w:eastAsia="宋体" w:hAnsi="宋体" w:cs="宋体" w:hint="eastAsia"/>
                <w:b/>
                <w:bCs/>
                <w:color w:val="FF0000"/>
                <w:sz w:val="24"/>
                <w:szCs w:val="24"/>
                <w:u w:val="single" w:color="000000"/>
              </w:rPr>
              <w:t>心跳加快、血压升高</w:t>
            </w:r>
          </w:p>
        </w:tc>
        <w:tc>
          <w:tcPr>
            <w:tcW w:w="3402" w:type="dxa"/>
            <w:vAlign w:val="center"/>
          </w:tcPr>
          <w:p w14:paraId="5EAD8ADE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2B54402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0A30A1" w:rsidRPr="000A30A1" w14:paraId="4D15CA0C" w14:textId="77777777" w:rsidTr="00901AEA">
        <w:tc>
          <w:tcPr>
            <w:tcW w:w="1166" w:type="dxa"/>
            <w:vAlign w:val="center"/>
          </w:tcPr>
          <w:p w14:paraId="53F0E8E1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30A1">
              <w:rPr>
                <w:rFonts w:ascii="宋体" w:eastAsia="宋体" w:hAnsi="宋体" w:cs="宋体" w:hint="eastAsia"/>
                <w:sz w:val="24"/>
                <w:szCs w:val="24"/>
              </w:rPr>
              <w:t>胰岛</w:t>
            </w:r>
          </w:p>
        </w:tc>
        <w:tc>
          <w:tcPr>
            <w:tcW w:w="1701" w:type="dxa"/>
            <w:vAlign w:val="center"/>
          </w:tcPr>
          <w:p w14:paraId="5C22DF92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30A1">
              <w:rPr>
                <w:rFonts w:ascii="宋体" w:eastAsia="宋体" w:hAnsi="宋体" w:cs="宋体" w:hint="eastAsia"/>
                <w:b/>
                <w:bCs/>
                <w:color w:val="FF0000"/>
                <w:sz w:val="24"/>
                <w:szCs w:val="24"/>
                <w:u w:val="single" w:color="000000"/>
              </w:rPr>
              <w:t>胰岛素</w:t>
            </w:r>
          </w:p>
        </w:tc>
        <w:tc>
          <w:tcPr>
            <w:tcW w:w="1559" w:type="dxa"/>
            <w:vAlign w:val="center"/>
          </w:tcPr>
          <w:p w14:paraId="40E7CA17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b/>
                <w:bCs/>
                <w:color w:val="FF0000"/>
                <w:sz w:val="24"/>
                <w:szCs w:val="24"/>
                <w:u w:val="single" w:color="000000"/>
              </w:rPr>
            </w:pPr>
            <w:r w:rsidRPr="000A30A1">
              <w:rPr>
                <w:rFonts w:ascii="宋体" w:eastAsia="宋体" w:hAnsi="宋体" w:cs="宋体" w:hint="eastAsia"/>
                <w:b/>
                <w:bCs/>
                <w:color w:val="FF0000"/>
                <w:sz w:val="24"/>
                <w:szCs w:val="24"/>
                <w:u w:val="single" w:color="000000"/>
              </w:rPr>
              <w:t>降低血糖浓度</w:t>
            </w:r>
          </w:p>
        </w:tc>
        <w:tc>
          <w:tcPr>
            <w:tcW w:w="3402" w:type="dxa"/>
            <w:vAlign w:val="center"/>
          </w:tcPr>
          <w:p w14:paraId="1740BD55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b/>
                <w:bCs/>
                <w:color w:val="FF0000"/>
                <w:sz w:val="24"/>
                <w:szCs w:val="24"/>
                <w:u w:val="single" w:color="000000"/>
              </w:rPr>
            </w:pPr>
            <w:r w:rsidRPr="000A30A1">
              <w:rPr>
                <w:rFonts w:ascii="宋体" w:eastAsia="宋体" w:hAnsi="宋体" w:cs="宋体" w:hint="eastAsia"/>
                <w:b/>
                <w:bCs/>
                <w:color w:val="FF0000"/>
                <w:sz w:val="24"/>
                <w:szCs w:val="24"/>
                <w:u w:val="single" w:color="000000"/>
              </w:rPr>
              <w:t xml:space="preserve">糖尿病 </w:t>
            </w:r>
          </w:p>
        </w:tc>
        <w:tc>
          <w:tcPr>
            <w:tcW w:w="1418" w:type="dxa"/>
            <w:vAlign w:val="center"/>
          </w:tcPr>
          <w:p w14:paraId="29AC2BB7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30A1">
              <w:rPr>
                <w:rFonts w:ascii="宋体" w:eastAsia="宋体" w:hAnsi="宋体" w:cs="宋体" w:hint="eastAsia"/>
                <w:sz w:val="24"/>
                <w:szCs w:val="24"/>
              </w:rPr>
              <w:t>低血糖</w:t>
            </w:r>
          </w:p>
        </w:tc>
      </w:tr>
      <w:tr w:rsidR="000A30A1" w:rsidRPr="000A30A1" w14:paraId="7761D52E" w14:textId="77777777" w:rsidTr="00901AEA">
        <w:tc>
          <w:tcPr>
            <w:tcW w:w="1166" w:type="dxa"/>
            <w:vAlign w:val="center"/>
          </w:tcPr>
          <w:p w14:paraId="57F4FB89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30A1">
              <w:rPr>
                <w:rFonts w:ascii="宋体" w:eastAsia="宋体" w:hAnsi="宋体" w:cs="宋体" w:hint="eastAsia"/>
                <w:sz w:val="24"/>
                <w:szCs w:val="24"/>
              </w:rPr>
              <w:t>睾丸</w:t>
            </w:r>
          </w:p>
        </w:tc>
        <w:tc>
          <w:tcPr>
            <w:tcW w:w="1701" w:type="dxa"/>
            <w:vAlign w:val="center"/>
          </w:tcPr>
          <w:p w14:paraId="6C62940E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b/>
                <w:bCs/>
                <w:color w:val="FF0000"/>
                <w:sz w:val="24"/>
                <w:szCs w:val="24"/>
                <w:u w:val="single" w:color="000000"/>
              </w:rPr>
            </w:pPr>
            <w:r w:rsidRPr="000A30A1">
              <w:rPr>
                <w:rFonts w:ascii="宋体" w:eastAsia="宋体" w:hAnsi="宋体" w:cs="宋体" w:hint="eastAsia"/>
                <w:b/>
                <w:bCs/>
                <w:color w:val="FF0000"/>
                <w:sz w:val="24"/>
                <w:szCs w:val="24"/>
                <w:u w:val="single" w:color="000000"/>
              </w:rPr>
              <w:t>雄性激素</w:t>
            </w:r>
          </w:p>
        </w:tc>
        <w:tc>
          <w:tcPr>
            <w:tcW w:w="1559" w:type="dxa"/>
            <w:vAlign w:val="center"/>
          </w:tcPr>
          <w:p w14:paraId="1CD6BC66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75064A53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D5E57FA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0A30A1" w:rsidRPr="000A30A1" w14:paraId="52EBEC18" w14:textId="77777777" w:rsidTr="00901AEA">
        <w:tc>
          <w:tcPr>
            <w:tcW w:w="1166" w:type="dxa"/>
            <w:vAlign w:val="center"/>
          </w:tcPr>
          <w:p w14:paraId="7F3C2ADC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30A1">
              <w:rPr>
                <w:rFonts w:ascii="宋体" w:eastAsia="宋体" w:hAnsi="宋体" w:cs="宋体" w:hint="eastAsia"/>
                <w:sz w:val="24"/>
                <w:szCs w:val="24"/>
              </w:rPr>
              <w:t>卵巢</w:t>
            </w:r>
          </w:p>
        </w:tc>
        <w:tc>
          <w:tcPr>
            <w:tcW w:w="1701" w:type="dxa"/>
            <w:vAlign w:val="center"/>
          </w:tcPr>
          <w:p w14:paraId="42454284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b/>
                <w:bCs/>
                <w:color w:val="FF0000"/>
                <w:sz w:val="24"/>
                <w:szCs w:val="24"/>
                <w:u w:val="single" w:color="000000"/>
              </w:rPr>
            </w:pPr>
            <w:r w:rsidRPr="000A30A1">
              <w:rPr>
                <w:rFonts w:ascii="宋体" w:eastAsia="宋体" w:hAnsi="宋体" w:cs="宋体" w:hint="eastAsia"/>
                <w:b/>
                <w:bCs/>
                <w:color w:val="FF0000"/>
                <w:sz w:val="24"/>
                <w:szCs w:val="24"/>
                <w:u w:val="single" w:color="000000"/>
              </w:rPr>
              <w:t>雌性激素</w:t>
            </w:r>
          </w:p>
        </w:tc>
        <w:tc>
          <w:tcPr>
            <w:tcW w:w="1559" w:type="dxa"/>
            <w:vAlign w:val="center"/>
          </w:tcPr>
          <w:p w14:paraId="7615A0E2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36CA03A0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EF9DEF9" w14:textId="77777777" w:rsidR="000A30A1" w:rsidRPr="000A30A1" w:rsidRDefault="000A30A1" w:rsidP="000A30A1">
            <w:pPr>
              <w:spacing w:line="48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14:paraId="3FCD3574" w14:textId="77777777" w:rsidR="000A30A1" w:rsidRPr="000A30A1" w:rsidRDefault="000A30A1" w:rsidP="000A30A1">
      <w:pPr>
        <w:spacing w:line="480" w:lineRule="exact"/>
        <w:ind w:leftChars="-1" w:left="-1" w:hanging="1"/>
        <w:rPr>
          <w:rFonts w:ascii="宋体" w:eastAsia="宋体" w:hAnsi="宋体" w:cs="宋体"/>
          <w:sz w:val="24"/>
          <w:szCs w:val="24"/>
        </w:rPr>
      </w:pPr>
      <w:r w:rsidRPr="000A30A1">
        <w:rPr>
          <w:rFonts w:ascii="宋体" w:eastAsia="宋体" w:hAnsi="宋体" w:cs="宋体" w:hint="eastAsia"/>
          <w:sz w:val="24"/>
          <w:szCs w:val="24"/>
        </w:rPr>
        <w:t>5．</w:t>
      </w:r>
      <w:r w:rsidRPr="000A30A1">
        <w:rPr>
          <w:rFonts w:ascii="宋体" w:eastAsia="宋体" w:hAnsi="宋体" w:cs="宋体" w:hint="eastAsia"/>
          <w:b/>
          <w:bCs/>
          <w:color w:val="FF0000"/>
          <w:sz w:val="24"/>
          <w:szCs w:val="24"/>
          <w:u w:val="single" w:color="000000"/>
        </w:rPr>
        <w:t>碘</w:t>
      </w:r>
      <w:r w:rsidRPr="000A30A1">
        <w:rPr>
          <w:rFonts w:ascii="宋体" w:eastAsia="宋体" w:hAnsi="宋体" w:cs="宋体" w:hint="eastAsia"/>
          <w:sz w:val="24"/>
          <w:szCs w:val="24"/>
        </w:rPr>
        <w:t>是合成甲状腺激素的重要成分。缺碘会使甲状腺激素的合成减少，缺碘地区人们食用</w:t>
      </w:r>
      <w:r w:rsidRPr="000A30A1">
        <w:rPr>
          <w:rFonts w:ascii="宋体" w:eastAsia="宋体" w:hAnsi="宋体" w:cs="宋体" w:hint="eastAsia"/>
          <w:b/>
          <w:bCs/>
          <w:color w:val="FF0000"/>
          <w:sz w:val="24"/>
          <w:szCs w:val="24"/>
          <w:u w:val="single" w:color="000000"/>
        </w:rPr>
        <w:t>碘</w:t>
      </w:r>
      <w:r w:rsidRPr="000A30A1">
        <w:rPr>
          <w:rFonts w:ascii="宋体" w:eastAsia="宋体" w:hAnsi="宋体" w:cs="宋体" w:hint="eastAsia"/>
          <w:b/>
          <w:bCs/>
          <w:color w:val="FF0000"/>
          <w:sz w:val="24"/>
          <w:szCs w:val="24"/>
          <w:u w:val="single" w:color="000000"/>
        </w:rPr>
        <w:lastRenderedPageBreak/>
        <w:t>盐</w:t>
      </w:r>
      <w:r w:rsidRPr="000A30A1">
        <w:rPr>
          <w:rFonts w:ascii="宋体" w:eastAsia="宋体" w:hAnsi="宋体" w:cs="宋体" w:hint="eastAsia"/>
          <w:sz w:val="24"/>
          <w:szCs w:val="24"/>
        </w:rPr>
        <w:t>以及常吃含碘的食物，如</w:t>
      </w:r>
      <w:r w:rsidRPr="000A30A1">
        <w:rPr>
          <w:rFonts w:ascii="宋体" w:eastAsia="宋体" w:hAnsi="宋体" w:cs="宋体" w:hint="eastAsia"/>
          <w:b/>
          <w:bCs/>
          <w:color w:val="FF0000"/>
          <w:sz w:val="24"/>
          <w:szCs w:val="24"/>
          <w:u w:val="single" w:color="000000"/>
        </w:rPr>
        <w:t>海带</w:t>
      </w:r>
      <w:r w:rsidRPr="000A30A1">
        <w:rPr>
          <w:rFonts w:ascii="宋体" w:eastAsia="宋体" w:hAnsi="宋体" w:cs="宋体" w:hint="eastAsia"/>
          <w:sz w:val="24"/>
          <w:szCs w:val="24"/>
        </w:rPr>
        <w:t>、</w:t>
      </w:r>
      <w:r w:rsidRPr="000A30A1">
        <w:rPr>
          <w:rFonts w:ascii="宋体" w:eastAsia="宋体" w:hAnsi="宋体" w:cs="宋体" w:hint="eastAsia"/>
          <w:b/>
          <w:bCs/>
          <w:color w:val="FF0000"/>
          <w:sz w:val="24"/>
          <w:szCs w:val="24"/>
          <w:u w:val="single" w:color="000000"/>
        </w:rPr>
        <w:t>紫菜</w:t>
      </w:r>
      <w:r w:rsidRPr="000A30A1">
        <w:rPr>
          <w:rFonts w:ascii="宋体" w:eastAsia="宋体" w:hAnsi="宋体" w:cs="宋体" w:hint="eastAsia"/>
          <w:sz w:val="24"/>
          <w:szCs w:val="24"/>
        </w:rPr>
        <w:t>等，可以有效预防由于缺碘引起的疾病。</w:t>
      </w:r>
    </w:p>
    <w:p w14:paraId="3E8869B9" w14:textId="77777777" w:rsidR="000A30A1" w:rsidRPr="000A30A1" w:rsidRDefault="000A30A1" w:rsidP="000A30A1">
      <w:pPr>
        <w:spacing w:line="480" w:lineRule="exact"/>
        <w:ind w:leftChars="-1" w:left="-1" w:hanging="1"/>
        <w:rPr>
          <w:rFonts w:ascii="宋体" w:eastAsia="宋体" w:hAnsi="宋体" w:cs="宋体"/>
          <w:color w:val="2A2A2A"/>
          <w:kern w:val="0"/>
          <w:sz w:val="24"/>
          <w:szCs w:val="24"/>
        </w:rPr>
      </w:pPr>
      <w:r w:rsidRPr="000A30A1">
        <w:rPr>
          <w:rFonts w:ascii="宋体" w:eastAsia="宋体" w:hAnsi="宋体" w:cs="宋体" w:hint="eastAsia"/>
          <w:sz w:val="24"/>
          <w:szCs w:val="24"/>
        </w:rPr>
        <w:t>6．胰脏</w:t>
      </w:r>
      <w:r w:rsidRPr="000A30A1">
        <w:rPr>
          <w:rFonts w:ascii="宋体" w:eastAsia="宋体" w:hAnsi="宋体" w:cs="宋体" w:hint="eastAsia"/>
          <w:color w:val="2A2A2A"/>
          <w:kern w:val="0"/>
          <w:sz w:val="24"/>
          <w:szCs w:val="24"/>
        </w:rPr>
        <w:t>中包括的腺体：既有外分泌腺——胰腺（能分泌</w:t>
      </w:r>
      <w:r w:rsidRPr="000A30A1">
        <w:rPr>
          <w:rFonts w:ascii="宋体" w:eastAsia="宋体" w:hAnsi="宋体" w:cs="宋体" w:hint="eastAsia"/>
          <w:b/>
          <w:color w:val="FF0000"/>
          <w:kern w:val="0"/>
          <w:sz w:val="24"/>
          <w:szCs w:val="24"/>
          <w:u w:val="single" w:color="000000"/>
        </w:rPr>
        <w:t xml:space="preserve"> </w:t>
      </w:r>
      <w:r w:rsidRPr="000A30A1">
        <w:rPr>
          <w:rFonts w:ascii="宋体" w:eastAsia="宋体" w:hAnsi="宋体" w:cs="宋体" w:hint="eastAsia"/>
          <w:b/>
          <w:bCs/>
          <w:color w:val="FF0000"/>
          <w:kern w:val="0"/>
          <w:sz w:val="24"/>
          <w:szCs w:val="24"/>
          <w:u w:val="single" w:color="000000"/>
        </w:rPr>
        <w:t>胰液</w:t>
      </w:r>
      <w:r w:rsidRPr="000A30A1">
        <w:rPr>
          <w:rFonts w:ascii="宋体" w:eastAsia="宋体" w:hAnsi="宋体" w:cs="宋体" w:hint="eastAsia"/>
          <w:b/>
          <w:color w:val="FF0000"/>
          <w:kern w:val="0"/>
          <w:sz w:val="24"/>
          <w:szCs w:val="24"/>
          <w:u w:val="single" w:color="000000"/>
        </w:rPr>
        <w:t xml:space="preserve"> </w:t>
      </w:r>
      <w:r w:rsidRPr="000A30A1">
        <w:rPr>
          <w:rFonts w:ascii="宋体" w:eastAsia="宋体" w:hAnsi="宋体" w:cs="宋体" w:hint="eastAsia"/>
          <w:color w:val="2A2A2A"/>
          <w:kern w:val="0"/>
          <w:sz w:val="24"/>
          <w:szCs w:val="24"/>
        </w:rPr>
        <w:t>，进入</w:t>
      </w:r>
      <w:r w:rsidRPr="000A30A1">
        <w:rPr>
          <w:rFonts w:ascii="宋体" w:eastAsia="宋体" w:hAnsi="宋体" w:cs="宋体" w:hint="eastAsia"/>
          <w:b/>
          <w:color w:val="FF0000"/>
          <w:kern w:val="0"/>
          <w:sz w:val="24"/>
          <w:szCs w:val="24"/>
          <w:u w:val="single" w:color="000000"/>
        </w:rPr>
        <w:t xml:space="preserve"> </w:t>
      </w:r>
      <w:r w:rsidRPr="000A30A1">
        <w:rPr>
          <w:rFonts w:ascii="宋体" w:eastAsia="宋体" w:hAnsi="宋体" w:cs="宋体" w:hint="eastAsia"/>
          <w:b/>
          <w:bCs/>
          <w:color w:val="FF0000"/>
          <w:kern w:val="0"/>
          <w:sz w:val="24"/>
          <w:szCs w:val="24"/>
          <w:u w:val="single" w:color="000000"/>
        </w:rPr>
        <w:t>消化道</w:t>
      </w:r>
      <w:r w:rsidRPr="000A30A1">
        <w:rPr>
          <w:rFonts w:ascii="宋体" w:eastAsia="宋体" w:hAnsi="宋体" w:cs="宋体" w:hint="eastAsia"/>
          <w:b/>
          <w:color w:val="FF0000"/>
          <w:kern w:val="0"/>
          <w:sz w:val="24"/>
          <w:szCs w:val="24"/>
          <w:u w:val="single" w:color="000000"/>
        </w:rPr>
        <w:t xml:space="preserve"> </w:t>
      </w:r>
      <w:r w:rsidRPr="000A30A1">
        <w:rPr>
          <w:rFonts w:ascii="宋体" w:eastAsia="宋体" w:hAnsi="宋体" w:cs="宋体" w:hint="eastAsia"/>
          <w:color w:val="2A2A2A"/>
          <w:kern w:val="0"/>
          <w:sz w:val="24"/>
          <w:szCs w:val="24"/>
        </w:rPr>
        <w:t>发挥作用）；又有内分泌腺——</w:t>
      </w:r>
      <w:r w:rsidRPr="000A30A1">
        <w:rPr>
          <w:rFonts w:ascii="宋体" w:eastAsia="宋体" w:hAnsi="宋体" w:cs="宋体" w:hint="eastAsia"/>
          <w:b/>
          <w:bCs/>
          <w:color w:val="FF0000"/>
          <w:kern w:val="0"/>
          <w:sz w:val="24"/>
          <w:szCs w:val="24"/>
          <w:u w:val="single" w:color="000000"/>
        </w:rPr>
        <w:t>胰岛</w:t>
      </w:r>
      <w:r w:rsidRPr="000A30A1">
        <w:rPr>
          <w:rFonts w:ascii="宋体" w:eastAsia="宋体" w:hAnsi="宋体" w:cs="宋体" w:hint="eastAsia"/>
          <w:b/>
          <w:color w:val="FF0000"/>
          <w:kern w:val="0"/>
          <w:sz w:val="24"/>
          <w:szCs w:val="24"/>
          <w:u w:val="single" w:color="000000"/>
        </w:rPr>
        <w:t xml:space="preserve"> </w:t>
      </w:r>
      <w:r w:rsidRPr="000A30A1">
        <w:rPr>
          <w:rFonts w:ascii="宋体" w:eastAsia="宋体" w:hAnsi="宋体" w:cs="宋体" w:hint="eastAsia"/>
          <w:color w:val="2A2A2A"/>
          <w:kern w:val="0"/>
          <w:sz w:val="24"/>
          <w:szCs w:val="24"/>
        </w:rPr>
        <w:t>，</w:t>
      </w:r>
      <w:r w:rsidRPr="000A30A1">
        <w:rPr>
          <w:rFonts w:ascii="宋体" w:eastAsia="宋体" w:hAnsi="宋体" w:cs="宋体" w:hint="eastAsia"/>
          <w:b/>
          <w:bCs/>
          <w:color w:val="FF0000"/>
          <w:kern w:val="0"/>
          <w:sz w:val="24"/>
          <w:szCs w:val="24"/>
          <w:u w:val="single" w:color="000000"/>
        </w:rPr>
        <w:t>胰岛素</w:t>
      </w:r>
      <w:r w:rsidRPr="000A30A1">
        <w:rPr>
          <w:rFonts w:ascii="宋体" w:eastAsia="宋体" w:hAnsi="宋体" w:cs="宋体" w:hint="eastAsia"/>
          <w:sz w:val="24"/>
          <w:szCs w:val="24"/>
        </w:rPr>
        <w:t>是胰岛细胞分泌的。糖尿病可以通过</w:t>
      </w:r>
      <w:r w:rsidRPr="000A30A1">
        <w:rPr>
          <w:rFonts w:ascii="宋体" w:eastAsia="宋体" w:hAnsi="宋体" w:cs="宋体" w:hint="eastAsia"/>
          <w:b/>
          <w:bCs/>
          <w:color w:val="FF0000"/>
          <w:sz w:val="24"/>
          <w:szCs w:val="24"/>
          <w:u w:val="single" w:color="000000"/>
        </w:rPr>
        <w:t>注射胰岛素</w:t>
      </w:r>
      <w:r w:rsidRPr="000A30A1">
        <w:rPr>
          <w:rFonts w:ascii="宋体" w:eastAsia="宋体" w:hAnsi="宋体" w:cs="宋体" w:hint="eastAsia"/>
          <w:sz w:val="24"/>
          <w:szCs w:val="24"/>
        </w:rPr>
        <w:t>进行治疗。</w:t>
      </w:r>
    </w:p>
    <w:p w14:paraId="124CBC18" w14:textId="77777777" w:rsidR="000A30A1" w:rsidRPr="000A30A1" w:rsidRDefault="000A30A1" w:rsidP="000A30A1">
      <w:pPr>
        <w:spacing w:line="480" w:lineRule="exact"/>
        <w:ind w:leftChars="-1" w:hanging="2"/>
        <w:jc w:val="left"/>
        <w:rPr>
          <w:rFonts w:ascii="宋体" w:eastAsia="宋体" w:hAnsi="宋体" w:cs="宋体"/>
          <w:sz w:val="24"/>
          <w:szCs w:val="24"/>
        </w:rPr>
      </w:pPr>
      <w:r w:rsidRPr="000A30A1">
        <w:rPr>
          <w:rFonts w:ascii="宋体" w:eastAsia="宋体" w:hAnsi="宋体" w:cs="宋体" w:hint="eastAsia"/>
          <w:sz w:val="24"/>
          <w:szCs w:val="24"/>
        </w:rPr>
        <w:t>7．人体在睡眠状态时分泌的</w:t>
      </w:r>
      <w:r w:rsidRPr="000A30A1">
        <w:rPr>
          <w:rFonts w:ascii="宋体" w:eastAsia="宋体" w:hAnsi="宋体" w:cs="宋体" w:hint="eastAsia"/>
          <w:b/>
          <w:bCs/>
          <w:color w:val="FF0000"/>
          <w:sz w:val="24"/>
          <w:szCs w:val="24"/>
          <w:u w:val="single" w:color="000000"/>
        </w:rPr>
        <w:t>生长激素</w:t>
      </w:r>
      <w:r w:rsidRPr="000A30A1">
        <w:rPr>
          <w:rFonts w:ascii="宋体" w:eastAsia="宋体" w:hAnsi="宋体" w:cs="宋体" w:hint="eastAsia"/>
          <w:sz w:val="24"/>
          <w:szCs w:val="24"/>
        </w:rPr>
        <w:t>较多。青春期保证充足的睡眠对身体的生长发育有一定的好处。</w:t>
      </w:r>
    </w:p>
    <w:p w14:paraId="24D8AF0D" w14:textId="77777777" w:rsidR="000A30A1" w:rsidRPr="000A30A1" w:rsidRDefault="000A30A1" w:rsidP="000A30A1">
      <w:pPr>
        <w:spacing w:line="480" w:lineRule="exact"/>
        <w:ind w:leftChars="-1" w:hanging="2"/>
        <w:jc w:val="left"/>
        <w:rPr>
          <w:rFonts w:ascii="宋体" w:eastAsia="宋体" w:hAnsi="宋体" w:cs="宋体"/>
          <w:sz w:val="24"/>
          <w:szCs w:val="24"/>
        </w:rPr>
      </w:pPr>
      <w:r w:rsidRPr="000A30A1">
        <w:rPr>
          <w:rFonts w:ascii="宋体" w:eastAsia="宋体" w:hAnsi="宋体" w:cs="宋体" w:hint="eastAsia"/>
          <w:sz w:val="24"/>
          <w:szCs w:val="24"/>
        </w:rPr>
        <w:t>8.人体主要内分泌腺</w:t>
      </w:r>
    </w:p>
    <w:p w14:paraId="27C04065" w14:textId="77777777" w:rsidR="000A30A1" w:rsidRPr="000A30A1" w:rsidRDefault="000A30A1" w:rsidP="000A30A1">
      <w:pPr>
        <w:rPr>
          <w:rFonts w:ascii="宋体" w:eastAsia="宋体" w:hAnsi="宋体" w:cs="宋体"/>
          <w:sz w:val="24"/>
          <w:szCs w:val="24"/>
        </w:rPr>
        <w:sectPr w:rsidR="000A30A1" w:rsidRPr="000A30A1">
          <w:headerReference w:type="default" r:id="rId11"/>
          <w:footerReference w:type="default" r:id="rId12"/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  <w:r w:rsidRPr="000A30A1">
        <w:rPr>
          <w:rFonts w:ascii="宋体" w:eastAsia="宋体" w:hAnsi="宋体" w:cs="宋体" w:hint="eastAsia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4E55743D" wp14:editId="3F591D34">
                <wp:simplePos x="0" y="0"/>
                <wp:positionH relativeFrom="column">
                  <wp:posOffset>3423285</wp:posOffset>
                </wp:positionH>
                <wp:positionV relativeFrom="paragraph">
                  <wp:posOffset>2899410</wp:posOffset>
                </wp:positionV>
                <wp:extent cx="518160" cy="1772666"/>
                <wp:effectExtent l="0" t="0" r="0" b="0"/>
                <wp:wrapSquare wrapText="bothSides"/>
                <wp:docPr id="16" name="文本框 16" descr="www.szzx100.com江南汇教育网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8160" cy="17726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F70C289" w14:textId="77777777" w:rsidR="000A30A1" w:rsidRDefault="000A30A1" w:rsidP="000A30A1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睾丸</w:t>
                            </w:r>
                          </w:p>
                        </w:txbxContent>
                      </wps:txbx>
                      <wps:bodyPr wrap="square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E55743D" id="_x0000_t202" coordsize="21600,21600" o:spt="202" path="m,l,21600r21600,l21600,xe">
                <v:stroke joinstyle="miter"/>
                <v:path gradientshapeok="t" o:connecttype="rect"/>
              </v:shapetype>
              <v:shape id="文本框 16" o:spid="_x0000_s1026" type="#_x0000_t202" alt="www.szzx100.com江南汇教育网" style="position:absolute;left:0;text-align:left;margin-left:269.55pt;margin-top:228.3pt;width:40.8pt;height:139.6pt;z-index:25167257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" filled="f" stroked="f">
                <v:textbox style="mso-fit-shape-to-text:t">
                  <w:txbxContent>
                    <w:p w14:paraId="5F70C289" w14:textId="77777777" w:rsidR="000A30A1" w:rsidRDefault="000A30A1" w:rsidP="000A30A1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睾丸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0A30A1">
        <w:rPr>
          <w:rFonts w:ascii="宋体" w:eastAsia="宋体" w:hAnsi="宋体" w:cs="宋体" w:hint="eastAsia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58C233F3" wp14:editId="2D4FC5DF">
                <wp:simplePos x="0" y="0"/>
                <wp:positionH relativeFrom="column">
                  <wp:posOffset>2213610</wp:posOffset>
                </wp:positionH>
                <wp:positionV relativeFrom="paragraph">
                  <wp:posOffset>2118995</wp:posOffset>
                </wp:positionV>
                <wp:extent cx="518160" cy="1772666"/>
                <wp:effectExtent l="0" t="0" r="0" b="0"/>
                <wp:wrapSquare wrapText="bothSides"/>
                <wp:docPr id="15" name="文本框 15" descr="www.szzx100.com江南汇教育网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8160" cy="17726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C63482E" w14:textId="77777777" w:rsidR="000A30A1" w:rsidRDefault="000A30A1" w:rsidP="000A30A1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卵巢</w:t>
                            </w:r>
                          </w:p>
                        </w:txbxContent>
                      </wps:txbx>
                      <wps:bodyPr wrap="square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8C233F3" id="文本框 15" o:spid="_x0000_s1027" type="#_x0000_t202" alt="www.szzx100.com江南汇教育网" style="position:absolute;left:0;text-align:left;margin-left:174.3pt;margin-top:166.85pt;width:40.8pt;height:139.6pt;z-index:2516715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" filled="f" stroked="f">
                <v:textbox style="mso-fit-shape-to-text:t">
                  <w:txbxContent>
                    <w:p w14:paraId="5C63482E" w14:textId="77777777" w:rsidR="000A30A1" w:rsidRDefault="000A30A1" w:rsidP="000A30A1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卵巢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0A30A1">
        <w:rPr>
          <w:rFonts w:ascii="宋体" w:eastAsia="宋体" w:hAnsi="宋体" w:cs="宋体" w:hint="eastAsia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6866D89F" wp14:editId="4C913915">
                <wp:simplePos x="0" y="0"/>
                <wp:positionH relativeFrom="column">
                  <wp:posOffset>2980690</wp:posOffset>
                </wp:positionH>
                <wp:positionV relativeFrom="paragraph">
                  <wp:posOffset>302895</wp:posOffset>
                </wp:positionV>
                <wp:extent cx="480060" cy="1772666"/>
                <wp:effectExtent l="0" t="0" r="0" b="0"/>
                <wp:wrapSquare wrapText="bothSides"/>
                <wp:docPr id="1" name="文本框 1" descr="www.szzx100.com江南汇教育网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0060" cy="17726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088DF44" w14:textId="77777777" w:rsidR="000A30A1" w:rsidRDefault="000A30A1" w:rsidP="000A30A1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垂体</w:t>
                            </w:r>
                          </w:p>
                        </w:txbxContent>
                      </wps:txbx>
                      <wps:bodyPr wrap="square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866D89F" id="文本框 1" o:spid="_x0000_s1028" type="#_x0000_t202" alt="www.szzx100.com江南汇教育网" style="position:absolute;left:0;text-align:left;margin-left:234.7pt;margin-top:23.85pt;width:37.8pt;height:139.6pt;z-index:25166643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" filled="f" stroked="f">
                <v:textbox style="mso-fit-shape-to-text:t">
                  <w:txbxContent>
                    <w:p w14:paraId="7088DF44" w14:textId="77777777" w:rsidR="000A30A1" w:rsidRDefault="000A30A1" w:rsidP="000A30A1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垂体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0A30A1">
        <w:rPr>
          <w:rFonts w:ascii="宋体" w:eastAsia="宋体" w:hAnsi="宋体" w:cs="宋体" w:hint="eastAsia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7A47B4FD" wp14:editId="2BF7505D">
                <wp:simplePos x="0" y="0"/>
                <wp:positionH relativeFrom="column">
                  <wp:posOffset>2982595</wp:posOffset>
                </wp:positionH>
                <wp:positionV relativeFrom="paragraph">
                  <wp:posOffset>636270</wp:posOffset>
                </wp:positionV>
                <wp:extent cx="723900" cy="1772666"/>
                <wp:effectExtent l="0" t="0" r="0" b="0"/>
                <wp:wrapSquare wrapText="bothSides"/>
                <wp:docPr id="11" name="文本框 11" descr="www.szzx100.com江南汇教育网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900" cy="17726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D2C5926" w14:textId="77777777" w:rsidR="000A30A1" w:rsidRDefault="000A30A1" w:rsidP="000A30A1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甲状腺</w:t>
                            </w:r>
                          </w:p>
                        </w:txbxContent>
                      </wps:txbx>
                      <wps:bodyPr wrap="square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A47B4FD" id="文本框 11" o:spid="_x0000_s1029" type="#_x0000_t202" alt="www.szzx100.com江南汇教育网" style="position:absolute;left:0;text-align:left;margin-left:234.85pt;margin-top:50.1pt;width:57pt;height:139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" filled="f" stroked="f">
                <v:textbox style="mso-fit-shape-to-text:t">
                  <w:txbxContent>
                    <w:p w14:paraId="2D2C5926" w14:textId="77777777" w:rsidR="000A30A1" w:rsidRDefault="000A30A1" w:rsidP="000A30A1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甲状腺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0A30A1">
        <w:rPr>
          <w:rFonts w:ascii="宋体" w:eastAsia="宋体" w:hAnsi="宋体" w:cs="宋体" w:hint="eastAsia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49D2BC67" wp14:editId="3492933C">
                <wp:simplePos x="0" y="0"/>
                <wp:positionH relativeFrom="column">
                  <wp:posOffset>2997200</wp:posOffset>
                </wp:positionH>
                <wp:positionV relativeFrom="paragraph">
                  <wp:posOffset>1291590</wp:posOffset>
                </wp:positionV>
                <wp:extent cx="723900" cy="1772666"/>
                <wp:effectExtent l="0" t="0" r="0" b="0"/>
                <wp:wrapSquare wrapText="bothSides"/>
                <wp:docPr id="13" name="文本框 13" descr="www.szzx100.com江南汇教育网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900" cy="17726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DBD4F1B" w14:textId="77777777" w:rsidR="000A30A1" w:rsidRDefault="000A30A1" w:rsidP="000A30A1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肾上腺</w:t>
                            </w:r>
                          </w:p>
                        </w:txbxContent>
                      </wps:txbx>
                      <wps:bodyPr wrap="square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9D2BC67" id="文本框 13" o:spid="_x0000_s1030" type="#_x0000_t202" alt="www.szzx100.com江南汇教育网" style="position:absolute;left:0;text-align:left;margin-left:236pt;margin-top:101.7pt;width:57pt;height:139.6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" filled="f" stroked="f">
                <v:textbox style="mso-fit-shape-to-text:t">
                  <w:txbxContent>
                    <w:p w14:paraId="4DBD4F1B" w14:textId="77777777" w:rsidR="000A30A1" w:rsidRDefault="000A30A1" w:rsidP="000A30A1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肾上腺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0A30A1">
        <w:rPr>
          <w:rFonts w:ascii="宋体" w:eastAsia="宋体" w:hAnsi="宋体" w:cs="宋体" w:hint="eastAsia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76273A23" wp14:editId="59EE4CA5">
                <wp:simplePos x="0" y="0"/>
                <wp:positionH relativeFrom="column">
                  <wp:posOffset>3063240</wp:posOffset>
                </wp:positionH>
                <wp:positionV relativeFrom="paragraph">
                  <wp:posOffset>1873885</wp:posOffset>
                </wp:positionV>
                <wp:extent cx="723900" cy="1772666"/>
                <wp:effectExtent l="0" t="0" r="0" b="0"/>
                <wp:wrapSquare wrapText="bothSides"/>
                <wp:docPr id="14" name="文本框 14" descr="www.szzx100.com江南汇教育网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900" cy="17726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F991159" w14:textId="77777777" w:rsidR="000A30A1" w:rsidRDefault="000A30A1" w:rsidP="000A30A1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胰岛</w:t>
                            </w:r>
                          </w:p>
                        </w:txbxContent>
                      </wps:txbx>
                      <wps:bodyPr wrap="square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6273A23" id="文本框 14" o:spid="_x0000_s1031" type="#_x0000_t202" alt="www.szzx100.com江南汇教育网" style="position:absolute;left:0;text-align:left;margin-left:241.2pt;margin-top:147.55pt;width:57pt;height:139.6pt;z-index:2516705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" filled="f" stroked="f">
                <v:textbox style="mso-fit-shape-to-text:t">
                  <w:txbxContent>
                    <w:p w14:paraId="2F991159" w14:textId="77777777" w:rsidR="000A30A1" w:rsidRDefault="000A30A1" w:rsidP="000A30A1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胰岛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0A30A1">
        <w:rPr>
          <w:rFonts w:ascii="宋体" w:eastAsia="宋体" w:hAnsi="宋体" w:cs="宋体" w:hint="eastAsia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25FF4091" wp14:editId="4C5CC05C">
                <wp:simplePos x="0" y="0"/>
                <wp:positionH relativeFrom="column">
                  <wp:posOffset>3012440</wp:posOffset>
                </wp:positionH>
                <wp:positionV relativeFrom="paragraph">
                  <wp:posOffset>901065</wp:posOffset>
                </wp:positionV>
                <wp:extent cx="723900" cy="1772666"/>
                <wp:effectExtent l="0" t="0" r="0" b="0"/>
                <wp:wrapSquare wrapText="bothSides"/>
                <wp:docPr id="12" name="文本框 12" descr="www.szzx100.com江南汇教育网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900" cy="17726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718EB27" w14:textId="77777777" w:rsidR="000A30A1" w:rsidRDefault="000A30A1" w:rsidP="000A30A1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胸腺</w:t>
                            </w:r>
                          </w:p>
                        </w:txbxContent>
                      </wps:txbx>
                      <wps:bodyPr wrap="square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5FF4091" id="文本框 12" o:spid="_x0000_s1032" type="#_x0000_t202" alt="www.szzx100.com江南汇教育网" style="position:absolute;left:0;text-align:left;margin-left:237.2pt;margin-top:70.95pt;width:57pt;height:139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" filled="f" stroked="f">
                <v:textbox style="mso-fit-shape-to-text:t">
                  <w:txbxContent>
                    <w:p w14:paraId="6718EB27" w14:textId="77777777" w:rsidR="000A30A1" w:rsidRDefault="000A30A1" w:rsidP="000A30A1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胸腺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0A30A1">
        <w:rPr>
          <w:rFonts w:ascii="宋体" w:eastAsia="宋体" w:hAnsi="宋体" w:cs="宋体" w:hint="eastAsia"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 wp14:anchorId="1D4C606B" wp14:editId="161B97EE">
            <wp:simplePos x="0" y="0"/>
            <wp:positionH relativeFrom="column">
              <wp:posOffset>479425</wp:posOffset>
            </wp:positionH>
            <wp:positionV relativeFrom="paragraph">
              <wp:posOffset>58420</wp:posOffset>
            </wp:positionV>
            <wp:extent cx="5135245" cy="4246880"/>
            <wp:effectExtent l="0" t="0" r="8255" b="1270"/>
            <wp:wrapTopAndBottom/>
            <wp:docPr id="3" name="图片 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www.szzx100.com江南汇教育网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35245" cy="4246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bookmarkEnd w:id="1"/>
    <w:p w14:paraId="144738FC" w14:textId="77777777" w:rsidR="000A30A1" w:rsidRPr="000A30A1" w:rsidRDefault="000A30A1" w:rsidP="000A30A1">
      <w:pPr>
        <w:rPr>
          <w:rFonts w:ascii="Times New Roman" w:eastAsia="宋体" w:hAnsi="Times New Roman" w:cs="Times New Roman"/>
          <w:szCs w:val="24"/>
        </w:rPr>
      </w:pPr>
    </w:p>
    <w:p w14:paraId="4C49D03A" w14:textId="77777777" w:rsidR="00AE1F9B" w:rsidRDefault="00AE1F9B"/>
    <w:sectPr w:rsidR="00AE1F9B" w:rsidSect="000A30A1">
      <w:pgSz w:w="11906" w:h="16838"/>
      <w:pgMar w:top="1440" w:right="1077" w:bottom="1440" w:left="1077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52BAF" w14:textId="77777777" w:rsidR="004151FC" w:rsidRDefault="000A30A1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 w14:anchorId="66CCD19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1025" type="#_x0000_t136" alt="学科网 zxxk.com" style="position:absolute;margin-left:158.95pt;margin-top:407.9pt;width:2.85pt;height:2.85pt;rotation:315;z-index:-251658240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51F96" w14:textId="77777777" w:rsidR="000A30A1" w:rsidRDefault="000A30A1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 w14:anchorId="3BA03BA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alt="学科网 zxxk.com" style="position:absolute;margin-left:158.95pt;margin-top:407.9pt;width:2.85pt;height:2.85pt;rotation:315;z-index:-251656192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08423" w14:textId="77777777" w:rsidR="004151FC" w:rsidRDefault="000A30A1">
    <w:pPr>
      <w:pBdr>
        <w:bottom w:val="none" w:sz="0" w:space="1" w:color="auto"/>
      </w:pBdr>
      <w:snapToGrid w:val="0"/>
      <w:rPr>
        <w:kern w:val="0"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C9C35" w14:textId="77777777" w:rsidR="000A30A1" w:rsidRDefault="000A30A1">
    <w:pPr>
      <w:pBdr>
        <w:bottom w:val="none" w:sz="0" w:space="1" w:color="auto"/>
      </w:pBdr>
      <w:snapToGrid w:val="0"/>
      <w:rPr>
        <w:kern w:val="0"/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0A1"/>
    <w:rsid w:val="000A30A1"/>
    <w:rsid w:val="00AE1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7C3FE8"/>
  <w15:chartTrackingRefBased/>
  <w15:docId w15:val="{34CFA8CE-6041-45E4-8D19-807186634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30A1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a1"/>
    <w:next w:val="a3"/>
    <w:uiPriority w:val="59"/>
    <w:rsid w:val="000A30A1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2.xml"/><Relationship Id="rId5" Type="http://schemas.openxmlformats.org/officeDocument/2006/relationships/image" Target="media/image2.png"/><Relationship Id="rId10" Type="http://schemas.openxmlformats.org/officeDocument/2006/relationships/image" Target="media/image5.jpeg"/><Relationship Id="rId4" Type="http://schemas.openxmlformats.org/officeDocument/2006/relationships/image" Target="media/image1.png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244</Words>
  <Characters>1396</Characters>
  <Application>Microsoft Office Word</Application>
  <DocSecurity>0</DocSecurity>
  <Lines>11</Lines>
  <Paragraphs>3</Paragraphs>
  <ScaleCrop>false</ScaleCrop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</dc:creator>
  <cp:keywords/>
  <dc:description/>
  <cp:lastModifiedBy>R</cp:lastModifiedBy>
  <cp:revision>1</cp:revision>
  <dcterms:created xsi:type="dcterms:W3CDTF">2022-11-01T03:48:00Z</dcterms:created>
  <dcterms:modified xsi:type="dcterms:W3CDTF">2022-11-01T03:49:00Z</dcterms:modified>
</cp:coreProperties>
</file>